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63" w:rsidRDefault="00867C63" w:rsidP="00867C63">
      <w:r>
        <w:t xml:space="preserve">PYTANIA </w:t>
      </w:r>
    </w:p>
    <w:p w:rsidR="00867C63" w:rsidRDefault="00867C63" w:rsidP="00867C63">
      <w:r>
        <w:t xml:space="preserve">Odpowiedzi pisane odręcznie  proszę odesłać na adres      </w:t>
      </w:r>
      <w:r>
        <w:rPr>
          <w:color w:val="00B050"/>
        </w:rPr>
        <w:t>tadgerus@gmail.com</w:t>
      </w:r>
    </w:p>
    <w:p w:rsidR="0079360A" w:rsidRDefault="00867C63">
      <w:r>
        <w:t xml:space="preserve">ZAWODY </w:t>
      </w:r>
    </w:p>
    <w:p w:rsidR="00867C63" w:rsidRDefault="00867C63">
      <w:r>
        <w:t>Monter sieci i instalacji sanitarnych oraz Monter zabudowy i robót wykończeniowych w budownictwie-PODSTAWY BUDOWNICTWA</w:t>
      </w:r>
    </w:p>
    <w:p w:rsidR="00867C63" w:rsidRDefault="00867C63">
      <w:r>
        <w:t>Murarz-tynkarz –BUDOWNICTWO OGÓLNE</w:t>
      </w:r>
    </w:p>
    <w:p w:rsidR="00867C63" w:rsidRDefault="00867C63">
      <w:r>
        <w:t>1.Podać pojęcie budowli oraz pojęcie budynku.</w:t>
      </w:r>
    </w:p>
    <w:p w:rsidR="00867C63" w:rsidRDefault="00867C63">
      <w:r>
        <w:t>2.Jak dzieli się budynki i budowle ze względu na czas trwania, krótko opisać?</w:t>
      </w:r>
      <w:bookmarkStart w:id="0" w:name="_GoBack"/>
      <w:bookmarkEnd w:id="0"/>
    </w:p>
    <w:sectPr w:rsidR="00867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545"/>
    <w:rsid w:val="0079360A"/>
    <w:rsid w:val="00867C63"/>
    <w:rsid w:val="00C6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319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2021-12-30T13:08:00Z</dcterms:created>
  <dcterms:modified xsi:type="dcterms:W3CDTF">2021-12-30T13:12:00Z</dcterms:modified>
</cp:coreProperties>
</file>