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5CE58" w14:textId="019021C4" w:rsidR="00A11E00" w:rsidRPr="00A11E00" w:rsidRDefault="00A11E00" w:rsidP="00A11E00">
      <w:pPr>
        <w:shd w:val="clear" w:color="auto" w:fill="FFFFFF"/>
        <w:spacing w:after="0" w:line="240" w:lineRule="auto"/>
        <w:outlineLvl w:val="1"/>
        <w:rPr>
          <w:rFonts w:ascii="Arial" w:eastAsia="Times New Roman" w:hAnsi="Arial" w:cs="Arial"/>
          <w:b/>
          <w:bCs/>
          <w:color w:val="222222"/>
          <w:sz w:val="24"/>
          <w:szCs w:val="24"/>
          <w:lang w:eastAsia="pl-PL"/>
        </w:rPr>
      </w:pPr>
      <w:r w:rsidRPr="00A11E00">
        <w:rPr>
          <w:rFonts w:ascii="Arial" w:eastAsia="Times New Roman" w:hAnsi="Arial" w:cs="Arial"/>
          <w:b/>
          <w:bCs/>
          <w:color w:val="222222"/>
          <w:sz w:val="24"/>
          <w:szCs w:val="24"/>
          <w:lang w:eastAsia="pl-PL"/>
        </w:rPr>
        <w:t>„</w:t>
      </w:r>
      <w:hyperlink r:id="rId5" w:history="1">
        <w:r w:rsidRPr="00A11E00">
          <w:rPr>
            <w:rFonts w:ascii="Arial" w:eastAsia="Times New Roman" w:hAnsi="Arial" w:cs="Arial"/>
            <w:b/>
            <w:bCs/>
            <w:color w:val="222222"/>
            <w:sz w:val="24"/>
            <w:szCs w:val="24"/>
            <w:lang w:eastAsia="pl-PL"/>
          </w:rPr>
          <w:t>Chłopi</w:t>
        </w:r>
        <w:r w:rsidRPr="00A11E00">
          <w:rPr>
            <w:rFonts w:ascii="Arial" w:eastAsia="Times New Roman" w:hAnsi="Arial" w:cs="Arial"/>
            <w:b/>
            <w:bCs/>
            <w:color w:val="222222"/>
            <w:sz w:val="24"/>
            <w:szCs w:val="24"/>
            <w:lang w:eastAsia="pl-PL"/>
          </w:rPr>
          <w:t>”</w:t>
        </w:r>
        <w:r w:rsidRPr="00A11E00">
          <w:rPr>
            <w:rFonts w:ascii="Arial" w:eastAsia="Times New Roman" w:hAnsi="Arial" w:cs="Arial"/>
            <w:b/>
            <w:bCs/>
            <w:color w:val="222222"/>
            <w:sz w:val="24"/>
            <w:szCs w:val="24"/>
            <w:lang w:eastAsia="pl-PL"/>
          </w:rPr>
          <w:t xml:space="preserve"> Władysława Reymonta</w:t>
        </w:r>
      </w:hyperlink>
    </w:p>
    <w:p w14:paraId="5498ECE1" w14:textId="77777777" w:rsidR="00A11E00" w:rsidRPr="00A11E00" w:rsidRDefault="00A11E00" w:rsidP="00A11E00">
      <w:pPr>
        <w:shd w:val="clear" w:color="auto" w:fill="FFFFFF"/>
        <w:spacing w:after="0" w:line="240" w:lineRule="auto"/>
        <w:outlineLvl w:val="1"/>
        <w:rPr>
          <w:rFonts w:ascii="Times New Roman" w:eastAsia="Times New Roman" w:hAnsi="Times New Roman" w:cs="Times New Roman"/>
          <w:b/>
          <w:bCs/>
          <w:color w:val="222222"/>
          <w:sz w:val="36"/>
          <w:szCs w:val="36"/>
          <w:lang w:eastAsia="pl-PL"/>
        </w:rPr>
      </w:pPr>
    </w:p>
    <w:p w14:paraId="2C99C655" w14:textId="6B90FC74" w:rsidR="00A11E00" w:rsidRPr="00A11E00" w:rsidRDefault="00A11E00" w:rsidP="00A11E00">
      <w:pPr>
        <w:shd w:val="clear" w:color="auto" w:fill="FFFFFF"/>
        <w:spacing w:after="150" w:line="240" w:lineRule="auto"/>
        <w:rPr>
          <w:rFonts w:ascii="Arial" w:eastAsia="Times New Roman" w:hAnsi="Arial" w:cs="Arial"/>
          <w:lang w:eastAsia="pl-PL"/>
        </w:rPr>
      </w:pPr>
      <w:r w:rsidRPr="00A11E00">
        <w:rPr>
          <w:rFonts w:ascii="Arial" w:eastAsia="Times New Roman" w:hAnsi="Arial" w:cs="Arial"/>
          <w:lang w:eastAsia="pl-PL"/>
        </w:rPr>
        <w:t xml:space="preserve">   </w:t>
      </w:r>
      <w:r w:rsidRPr="00A11E00">
        <w:rPr>
          <w:rFonts w:ascii="Arial" w:eastAsia="Times New Roman" w:hAnsi="Arial" w:cs="Arial"/>
          <w:lang w:eastAsia="pl-PL"/>
        </w:rPr>
        <w:t>Chłopi – wielka epopeja Reymonta, dzięki której pisarz został uhonorowany literacką Nagrodą Nobla. Na pierwszym planie rozgrywają się dzieje rodziny Borynów i wsi polskiej – Lipiec.   Chłopi Władysława Reymonta Fabułę dzieła można uporządkować, ujmując ją w trzech warstwach: Dzieje społeczności wiejskiej – w tym głównych bohaterów</w:t>
      </w:r>
      <w:r w:rsidRPr="00A11E00">
        <w:rPr>
          <w:rFonts w:ascii="Arial" w:eastAsia="Times New Roman" w:hAnsi="Arial" w:cs="Arial"/>
          <w:lang w:eastAsia="pl-PL"/>
        </w:rPr>
        <w:t>.</w:t>
      </w:r>
      <w:r w:rsidRPr="00A11E00">
        <w:rPr>
          <w:rFonts w:ascii="Arial" w:eastAsia="Times New Roman" w:hAnsi="Arial" w:cs="Arial"/>
          <w:lang w:eastAsia="pl-PL"/>
        </w:rPr>
        <w:t xml:space="preserve"> Rzecz dzieje się we wsi Lipce, bez konkretnego określenia czasu historycznego, choć pewne ślady wskazują na okres 20 lat po powstaniu styczniowym. Głównym bohaterem powieści są chłopi</w:t>
      </w:r>
      <w:r w:rsidRPr="00A11E00">
        <w:rPr>
          <w:rFonts w:ascii="Arial" w:eastAsia="Times New Roman" w:hAnsi="Arial" w:cs="Arial"/>
          <w:lang w:eastAsia="pl-PL"/>
        </w:rPr>
        <w:t>.</w:t>
      </w:r>
    </w:p>
    <w:p w14:paraId="4545AE93" w14:textId="10290C64" w:rsidR="00A64FCD" w:rsidRPr="00A11E00" w:rsidRDefault="00A64FCD">
      <w:pPr>
        <w:rPr>
          <w:rFonts w:ascii="Arial" w:hAnsi="Arial" w:cs="Arial"/>
        </w:rPr>
      </w:pPr>
    </w:p>
    <w:p w14:paraId="18ED82C4" w14:textId="77777777" w:rsidR="00A11E00" w:rsidRPr="00A11E00" w:rsidRDefault="00A11E00" w:rsidP="00A11E00">
      <w:pPr>
        <w:pStyle w:val="Nagwek3"/>
        <w:shd w:val="clear" w:color="auto" w:fill="FFFFFF"/>
        <w:spacing w:before="30" w:after="180"/>
        <w:rPr>
          <w:rFonts w:ascii="Arial" w:hAnsi="Arial" w:cs="Arial"/>
          <w:b/>
          <w:bCs/>
          <w:color w:val="auto"/>
          <w:sz w:val="22"/>
          <w:szCs w:val="22"/>
        </w:rPr>
      </w:pPr>
      <w:r w:rsidRPr="00A11E00">
        <w:rPr>
          <w:rFonts w:ascii="Arial" w:hAnsi="Arial" w:cs="Arial"/>
          <w:b/>
          <w:bCs/>
          <w:color w:val="auto"/>
          <w:sz w:val="22"/>
          <w:szCs w:val="22"/>
        </w:rPr>
        <w:t>Gatunek</w:t>
      </w:r>
    </w:p>
    <w:p w14:paraId="6ABE6A46" w14:textId="77777777" w:rsidR="00A11E00" w:rsidRPr="00A11E00" w:rsidRDefault="00A11E00" w:rsidP="00A11E00">
      <w:pPr>
        <w:pStyle w:val="NormalnyWeb"/>
        <w:shd w:val="clear" w:color="auto" w:fill="FFFFFF"/>
        <w:spacing w:before="0" w:beforeAutospacing="0" w:after="150" w:afterAutospacing="0"/>
        <w:rPr>
          <w:rFonts w:ascii="Arial" w:hAnsi="Arial" w:cs="Arial"/>
          <w:sz w:val="22"/>
          <w:szCs w:val="22"/>
        </w:rPr>
      </w:pPr>
      <w:r w:rsidRPr="00A11E00">
        <w:rPr>
          <w:rFonts w:ascii="Arial" w:hAnsi="Arial" w:cs="Arial"/>
          <w:sz w:val="22"/>
          <w:szCs w:val="22"/>
        </w:rPr>
        <w:t>W zakresie gatunku </w:t>
      </w:r>
      <w:r w:rsidRPr="00A11E00">
        <w:rPr>
          <w:rStyle w:val="Uwydatnienie"/>
          <w:rFonts w:ascii="Arial" w:hAnsi="Arial" w:cs="Arial"/>
          <w:sz w:val="22"/>
          <w:szCs w:val="22"/>
        </w:rPr>
        <w:t>Chłopi</w:t>
      </w:r>
      <w:r w:rsidRPr="00A11E00">
        <w:rPr>
          <w:rFonts w:ascii="Arial" w:hAnsi="Arial" w:cs="Arial"/>
          <w:sz w:val="22"/>
          <w:szCs w:val="22"/>
        </w:rPr>
        <w:t> są dziełem wielowarstwowym:</w:t>
      </w:r>
    </w:p>
    <w:p w14:paraId="25FFEDCD" w14:textId="77777777" w:rsidR="00A11E00" w:rsidRPr="00A11E00" w:rsidRDefault="00A11E00" w:rsidP="00A11E00">
      <w:pPr>
        <w:numPr>
          <w:ilvl w:val="0"/>
          <w:numId w:val="8"/>
        </w:numPr>
        <w:shd w:val="clear" w:color="auto" w:fill="FFFFFF"/>
        <w:spacing w:before="100" w:beforeAutospacing="1" w:after="100" w:afterAutospacing="1" w:line="240" w:lineRule="auto"/>
        <w:rPr>
          <w:rFonts w:ascii="Arial" w:hAnsi="Arial" w:cs="Arial"/>
        </w:rPr>
      </w:pPr>
      <w:r w:rsidRPr="00A11E00">
        <w:rPr>
          <w:rStyle w:val="Pogrubienie"/>
          <w:rFonts w:ascii="Arial" w:hAnsi="Arial" w:cs="Arial"/>
        </w:rPr>
        <w:t>Powieścią realistyczną</w:t>
      </w:r>
      <w:r w:rsidRPr="00A11E00">
        <w:rPr>
          <w:rFonts w:ascii="Arial" w:hAnsi="Arial" w:cs="Arial"/>
        </w:rPr>
        <w:t> są w tej warstwie, która dotyczy obyczajowości, hierarchii społecznej na wsi, stosunku dwór – wieś, sytuacji ekonomicznej chłopów, a nawet w obserwacji ludzkiej psychiki. Są to często partie opisowe – zestawy realistycznych, zgodnych z rzeczywistością obrazów wsi.</w:t>
      </w:r>
    </w:p>
    <w:p w14:paraId="66529A4D" w14:textId="77777777" w:rsidR="00A11E00" w:rsidRPr="00A11E00" w:rsidRDefault="00A11E00" w:rsidP="00A11E00">
      <w:pPr>
        <w:numPr>
          <w:ilvl w:val="0"/>
          <w:numId w:val="9"/>
        </w:numPr>
        <w:shd w:val="clear" w:color="auto" w:fill="FFFFFF"/>
        <w:spacing w:before="100" w:beforeAutospacing="1" w:after="100" w:afterAutospacing="1" w:line="240" w:lineRule="auto"/>
        <w:rPr>
          <w:rFonts w:ascii="Arial" w:hAnsi="Arial" w:cs="Arial"/>
        </w:rPr>
      </w:pPr>
      <w:r w:rsidRPr="00A11E00">
        <w:rPr>
          <w:rFonts w:ascii="Arial" w:hAnsi="Arial" w:cs="Arial"/>
        </w:rPr>
        <w:t>Są </w:t>
      </w:r>
      <w:r w:rsidRPr="00A11E00">
        <w:rPr>
          <w:rStyle w:val="Pogrubienie"/>
          <w:rFonts w:ascii="Arial" w:hAnsi="Arial" w:cs="Arial"/>
        </w:rPr>
        <w:t>epopeją</w:t>
      </w:r>
      <w:r w:rsidRPr="00A11E00">
        <w:rPr>
          <w:rFonts w:ascii="Arial" w:hAnsi="Arial" w:cs="Arial"/>
        </w:rPr>
        <w:t>.</w:t>
      </w:r>
    </w:p>
    <w:p w14:paraId="09F66B18" w14:textId="77777777" w:rsidR="00A11E00" w:rsidRPr="00A11E00" w:rsidRDefault="00A11E00" w:rsidP="00A11E00">
      <w:pPr>
        <w:numPr>
          <w:ilvl w:val="0"/>
          <w:numId w:val="10"/>
        </w:numPr>
        <w:shd w:val="clear" w:color="auto" w:fill="FFFFFF"/>
        <w:spacing w:before="100" w:beforeAutospacing="1" w:after="100" w:afterAutospacing="1" w:line="240" w:lineRule="auto"/>
        <w:rPr>
          <w:rFonts w:ascii="Arial" w:hAnsi="Arial" w:cs="Arial"/>
        </w:rPr>
      </w:pPr>
      <w:r w:rsidRPr="00A11E00">
        <w:rPr>
          <w:rFonts w:ascii="Arial" w:hAnsi="Arial" w:cs="Arial"/>
        </w:rPr>
        <w:t>Istnieją w powieści elementy, które stwarzają naturalistyczny wymiar dzieła. Jest to: podporządkowanie życia ludzi rytmowi przyrody; eksponowanie roli, jaką odgrywa w życiu człowieka popęd płciowy, na przykładzie Jagny; liczne fragmenty o naturalistycznym wydźwięku, jak np. epizod, w którym Kuba obcina sobie nogę.</w:t>
      </w:r>
    </w:p>
    <w:p w14:paraId="4D773981" w14:textId="77777777" w:rsidR="00A11E00" w:rsidRPr="00A11E00" w:rsidRDefault="00A11E00" w:rsidP="00A11E00">
      <w:pPr>
        <w:numPr>
          <w:ilvl w:val="0"/>
          <w:numId w:val="11"/>
        </w:numPr>
        <w:shd w:val="clear" w:color="auto" w:fill="FFFFFF"/>
        <w:spacing w:before="100" w:beforeAutospacing="1" w:after="100" w:afterAutospacing="1" w:line="240" w:lineRule="auto"/>
        <w:rPr>
          <w:rFonts w:ascii="Arial" w:hAnsi="Arial" w:cs="Arial"/>
        </w:rPr>
      </w:pPr>
      <w:r w:rsidRPr="00A11E00">
        <w:rPr>
          <w:rFonts w:ascii="Arial" w:hAnsi="Arial" w:cs="Arial"/>
        </w:rPr>
        <w:t>Elementy impresjonizmu i symbolizmu ujawniają się w opisach. Malarskość, dobór kolorów, perspektywiczne spojrzenie – to wyznaczniki impresjonizmu. Istnieją w utworze także sceny symboliczne – najlepszym przykładem jest </w:t>
      </w:r>
      <w:hyperlink r:id="rId6" w:history="1">
        <w:r w:rsidRPr="00A11E00">
          <w:rPr>
            <w:rStyle w:val="Hipercze"/>
            <w:rFonts w:ascii="Arial" w:hAnsi="Arial" w:cs="Arial"/>
            <w:color w:val="auto"/>
          </w:rPr>
          <w:t>śmierć Boryny</w:t>
        </w:r>
      </w:hyperlink>
      <w:r w:rsidRPr="00A11E00">
        <w:rPr>
          <w:rFonts w:ascii="Arial" w:hAnsi="Arial" w:cs="Arial"/>
        </w:rPr>
        <w:t>, wiosną, na polu – czyli na ziemi, z którą związane było jego życie i związać się musiała jego śmierć.</w:t>
      </w:r>
    </w:p>
    <w:p w14:paraId="7D5F7C0E" w14:textId="77777777" w:rsidR="00A11E00" w:rsidRPr="00A11E00" w:rsidRDefault="00A11E00" w:rsidP="00A11E00">
      <w:pPr>
        <w:pStyle w:val="Nagwek3"/>
        <w:shd w:val="clear" w:color="auto" w:fill="FFFFFF"/>
        <w:spacing w:before="30" w:after="180"/>
        <w:rPr>
          <w:rFonts w:ascii="Arial" w:hAnsi="Arial" w:cs="Arial"/>
          <w:color w:val="auto"/>
          <w:sz w:val="22"/>
          <w:szCs w:val="22"/>
        </w:rPr>
      </w:pPr>
      <w:r w:rsidRPr="00A11E00">
        <w:rPr>
          <w:rFonts w:ascii="Arial" w:hAnsi="Arial" w:cs="Arial"/>
          <w:b/>
          <w:bCs/>
          <w:color w:val="auto"/>
          <w:sz w:val="22"/>
          <w:szCs w:val="22"/>
        </w:rPr>
        <w:t>Oto skrót najważniejszych wydarzeń</w:t>
      </w:r>
    </w:p>
    <w:p w14:paraId="532731F3" w14:textId="77777777" w:rsidR="00A11E00" w:rsidRPr="00A11E00" w:rsidRDefault="00A11E00" w:rsidP="00A11E00">
      <w:pPr>
        <w:numPr>
          <w:ilvl w:val="0"/>
          <w:numId w:val="12"/>
        </w:numPr>
        <w:shd w:val="clear" w:color="auto" w:fill="FFFFFF"/>
        <w:spacing w:before="100" w:beforeAutospacing="1" w:after="100" w:afterAutospacing="1" w:line="240" w:lineRule="auto"/>
        <w:rPr>
          <w:rFonts w:ascii="Arial" w:hAnsi="Arial" w:cs="Arial"/>
        </w:rPr>
      </w:pPr>
      <w:r w:rsidRPr="00A11E00">
        <w:rPr>
          <w:rFonts w:ascii="Arial" w:hAnsi="Arial" w:cs="Arial"/>
        </w:rPr>
        <w:t>Ślub starego </w:t>
      </w:r>
      <w:hyperlink r:id="rId7" w:history="1">
        <w:r w:rsidRPr="00A11E00">
          <w:rPr>
            <w:rStyle w:val="Hipercze"/>
            <w:rFonts w:ascii="Arial" w:hAnsi="Arial" w:cs="Arial"/>
            <w:color w:val="auto"/>
          </w:rPr>
          <w:t>Macieja Boryny</w:t>
        </w:r>
      </w:hyperlink>
      <w:r w:rsidRPr="00A11E00">
        <w:rPr>
          <w:rFonts w:ascii="Arial" w:hAnsi="Arial" w:cs="Arial"/>
        </w:rPr>
        <w:t> z </w:t>
      </w:r>
      <w:hyperlink r:id="rId8" w:history="1">
        <w:r w:rsidRPr="00A11E00">
          <w:rPr>
            <w:rStyle w:val="Hipercze"/>
            <w:rFonts w:ascii="Arial" w:hAnsi="Arial" w:cs="Arial"/>
            <w:color w:val="auto"/>
          </w:rPr>
          <w:t>Jagną</w:t>
        </w:r>
      </w:hyperlink>
      <w:r w:rsidRPr="00A11E00">
        <w:rPr>
          <w:rFonts w:ascii="Arial" w:hAnsi="Arial" w:cs="Arial"/>
        </w:rPr>
        <w:t>.</w:t>
      </w:r>
    </w:p>
    <w:p w14:paraId="21B423B3" w14:textId="77777777" w:rsidR="00A11E00" w:rsidRPr="00A11E00" w:rsidRDefault="00A11E00" w:rsidP="00A11E00">
      <w:pPr>
        <w:numPr>
          <w:ilvl w:val="0"/>
          <w:numId w:val="12"/>
        </w:numPr>
        <w:shd w:val="clear" w:color="auto" w:fill="FFFFFF"/>
        <w:spacing w:before="100" w:beforeAutospacing="1" w:after="100" w:afterAutospacing="1" w:line="240" w:lineRule="auto"/>
        <w:rPr>
          <w:rFonts w:ascii="Arial" w:hAnsi="Arial" w:cs="Arial"/>
        </w:rPr>
      </w:pPr>
      <w:r w:rsidRPr="00A11E00">
        <w:rPr>
          <w:rFonts w:ascii="Arial" w:hAnsi="Arial" w:cs="Arial"/>
        </w:rPr>
        <w:t>Spór Macieja z Antkiem o schedę i o Jagnę – Antek wraz z rodziną wyprowadza się z domu.</w:t>
      </w:r>
    </w:p>
    <w:p w14:paraId="16CA5D80" w14:textId="77777777" w:rsidR="00A11E00" w:rsidRPr="00A11E00" w:rsidRDefault="00A11E00" w:rsidP="00A11E00">
      <w:pPr>
        <w:numPr>
          <w:ilvl w:val="0"/>
          <w:numId w:val="12"/>
        </w:numPr>
        <w:shd w:val="clear" w:color="auto" w:fill="FFFFFF"/>
        <w:spacing w:before="100" w:beforeAutospacing="1" w:after="100" w:afterAutospacing="1" w:line="240" w:lineRule="auto"/>
        <w:rPr>
          <w:rFonts w:ascii="Arial" w:hAnsi="Arial" w:cs="Arial"/>
        </w:rPr>
      </w:pPr>
      <w:r w:rsidRPr="00A11E00">
        <w:rPr>
          <w:rFonts w:ascii="Arial" w:hAnsi="Arial" w:cs="Arial"/>
        </w:rPr>
        <w:t>Romans Jagny z Antkiem.</w:t>
      </w:r>
    </w:p>
    <w:p w14:paraId="6C71B850" w14:textId="77777777" w:rsidR="00A11E00" w:rsidRPr="00A11E00" w:rsidRDefault="00A11E00" w:rsidP="00A11E00">
      <w:pPr>
        <w:numPr>
          <w:ilvl w:val="0"/>
          <w:numId w:val="12"/>
        </w:numPr>
        <w:shd w:val="clear" w:color="auto" w:fill="FFFFFF"/>
        <w:spacing w:before="100" w:beforeAutospacing="1" w:after="100" w:afterAutospacing="1" w:line="240" w:lineRule="auto"/>
        <w:rPr>
          <w:rFonts w:ascii="Arial" w:hAnsi="Arial" w:cs="Arial"/>
        </w:rPr>
      </w:pPr>
      <w:r w:rsidRPr="00A11E00">
        <w:rPr>
          <w:rFonts w:ascii="Arial" w:hAnsi="Arial" w:cs="Arial"/>
        </w:rPr>
        <w:t>Bójka o las z dworskimi (do lasu chłopi mieli prawo na zasadzie popańszczyźnianych serwitutów, pan rozpoczął wyrąb drzew, czym wzbudził bunt i protest chłopów; doszło do bitwy i uwięzienia lipieckich chłopów).</w:t>
      </w:r>
    </w:p>
    <w:p w14:paraId="61B8B378" w14:textId="77777777" w:rsidR="00A11E00" w:rsidRPr="00A11E00" w:rsidRDefault="00A11E00" w:rsidP="00A11E00">
      <w:pPr>
        <w:numPr>
          <w:ilvl w:val="0"/>
          <w:numId w:val="12"/>
        </w:numPr>
        <w:shd w:val="clear" w:color="auto" w:fill="FFFFFF"/>
        <w:spacing w:before="100" w:beforeAutospacing="1" w:after="100" w:afterAutospacing="1" w:line="240" w:lineRule="auto"/>
        <w:rPr>
          <w:rFonts w:ascii="Arial" w:hAnsi="Arial" w:cs="Arial"/>
        </w:rPr>
      </w:pPr>
      <w:r w:rsidRPr="00A11E00">
        <w:rPr>
          <w:rFonts w:ascii="Arial" w:hAnsi="Arial" w:cs="Arial"/>
        </w:rPr>
        <w:t>Uwięzienie mężczyzn.</w:t>
      </w:r>
    </w:p>
    <w:p w14:paraId="05C9FDB4" w14:textId="77777777" w:rsidR="00A11E00" w:rsidRPr="00A11E00" w:rsidRDefault="00A11E00" w:rsidP="00A11E00">
      <w:pPr>
        <w:numPr>
          <w:ilvl w:val="0"/>
          <w:numId w:val="12"/>
        </w:numPr>
        <w:shd w:val="clear" w:color="auto" w:fill="FFFFFF"/>
        <w:spacing w:before="100" w:beforeAutospacing="1" w:after="100" w:afterAutospacing="1" w:line="240" w:lineRule="auto"/>
        <w:rPr>
          <w:rFonts w:ascii="Arial" w:hAnsi="Arial" w:cs="Arial"/>
        </w:rPr>
      </w:pPr>
      <w:r w:rsidRPr="00A11E00">
        <w:rPr>
          <w:rFonts w:ascii="Arial" w:hAnsi="Arial" w:cs="Arial"/>
        </w:rPr>
        <w:t>Choroba i śmierć Boryny (pełna wiosna).</w:t>
      </w:r>
    </w:p>
    <w:p w14:paraId="3116A694" w14:textId="77777777" w:rsidR="00A11E00" w:rsidRPr="00A11E00" w:rsidRDefault="00A11E00" w:rsidP="00A11E00">
      <w:pPr>
        <w:numPr>
          <w:ilvl w:val="0"/>
          <w:numId w:val="12"/>
        </w:numPr>
        <w:shd w:val="clear" w:color="auto" w:fill="FFFFFF"/>
        <w:spacing w:before="100" w:beforeAutospacing="1" w:after="100" w:afterAutospacing="1" w:line="240" w:lineRule="auto"/>
        <w:rPr>
          <w:rFonts w:ascii="Arial" w:hAnsi="Arial" w:cs="Arial"/>
        </w:rPr>
      </w:pPr>
      <w:r w:rsidRPr="00A11E00">
        <w:rPr>
          <w:rFonts w:ascii="Arial" w:hAnsi="Arial" w:cs="Arial"/>
        </w:rPr>
        <w:t>Powrót mężczyzn z więzienia.</w:t>
      </w:r>
    </w:p>
    <w:p w14:paraId="4D013A7B" w14:textId="77777777" w:rsidR="00A11E00" w:rsidRPr="00A11E00" w:rsidRDefault="00A11E00" w:rsidP="00A11E00">
      <w:pPr>
        <w:numPr>
          <w:ilvl w:val="0"/>
          <w:numId w:val="12"/>
        </w:numPr>
        <w:shd w:val="clear" w:color="auto" w:fill="FFFFFF"/>
        <w:spacing w:before="100" w:beforeAutospacing="1" w:after="100" w:afterAutospacing="1" w:line="240" w:lineRule="auto"/>
        <w:rPr>
          <w:rFonts w:ascii="Arial" w:hAnsi="Arial" w:cs="Arial"/>
        </w:rPr>
      </w:pPr>
      <w:r w:rsidRPr="00A11E00">
        <w:rPr>
          <w:rFonts w:ascii="Arial" w:hAnsi="Arial" w:cs="Arial"/>
        </w:rPr>
        <w:t>Liczne romanse Jagny: m.in. z wójtem, z młodym księdzem Jasiem, co wzbudziło gniew gromady lipieckiej.</w:t>
      </w:r>
    </w:p>
    <w:p w14:paraId="432D5BCC" w14:textId="77777777" w:rsidR="00A11E00" w:rsidRPr="00A11E00" w:rsidRDefault="00A11E00" w:rsidP="00A11E00">
      <w:pPr>
        <w:numPr>
          <w:ilvl w:val="0"/>
          <w:numId w:val="12"/>
        </w:numPr>
        <w:shd w:val="clear" w:color="auto" w:fill="FFFFFF"/>
        <w:spacing w:before="100" w:beforeAutospacing="1" w:after="100" w:afterAutospacing="1" w:line="240" w:lineRule="auto"/>
        <w:rPr>
          <w:rFonts w:ascii="Arial" w:hAnsi="Arial" w:cs="Arial"/>
        </w:rPr>
      </w:pPr>
      <w:r w:rsidRPr="00A11E00">
        <w:rPr>
          <w:rFonts w:ascii="Arial" w:hAnsi="Arial" w:cs="Arial"/>
        </w:rPr>
        <w:t>„Wywózka” Jagny na gnoju – wykluczenie jej ze społeczności wiejskiej.</w:t>
      </w:r>
    </w:p>
    <w:p w14:paraId="3E277627" w14:textId="77777777" w:rsidR="00A11E00" w:rsidRPr="00A11E00" w:rsidRDefault="00A11E00" w:rsidP="00A11E00">
      <w:pPr>
        <w:pStyle w:val="NormalnyWeb"/>
        <w:shd w:val="clear" w:color="auto" w:fill="FFFFFF"/>
        <w:spacing w:before="0" w:beforeAutospacing="0" w:after="150" w:afterAutospacing="0"/>
        <w:rPr>
          <w:rFonts w:ascii="Arial" w:hAnsi="Arial" w:cs="Arial"/>
          <w:sz w:val="22"/>
          <w:szCs w:val="22"/>
        </w:rPr>
      </w:pPr>
      <w:r w:rsidRPr="00A11E00">
        <w:rPr>
          <w:rFonts w:ascii="Arial" w:hAnsi="Arial" w:cs="Arial"/>
          <w:sz w:val="22"/>
          <w:szCs w:val="22"/>
        </w:rPr>
        <w:t>Osią fabularną jest konflikt Macieja i Antka Borynów. Dwie namiętności powodują tę rodzinną nienawiść: kobieta (Jagna, której obaj pożądają) i ziemia (scheda rodzinna, do której Antek jako syn ma prawo).</w:t>
      </w:r>
    </w:p>
    <w:p w14:paraId="0AEC963B" w14:textId="77777777" w:rsidR="00A11E00" w:rsidRPr="00A11E00" w:rsidRDefault="00A11E00" w:rsidP="00A11E00">
      <w:pPr>
        <w:numPr>
          <w:ilvl w:val="0"/>
          <w:numId w:val="13"/>
        </w:numPr>
        <w:shd w:val="clear" w:color="auto" w:fill="FFFFFF"/>
        <w:spacing w:before="100" w:beforeAutospacing="1" w:after="100" w:afterAutospacing="1" w:line="240" w:lineRule="auto"/>
        <w:rPr>
          <w:rFonts w:ascii="Arial" w:hAnsi="Arial" w:cs="Arial"/>
        </w:rPr>
      </w:pPr>
      <w:r w:rsidRPr="00A11E00">
        <w:rPr>
          <w:rStyle w:val="Pogrubienie"/>
          <w:rFonts w:ascii="Arial" w:hAnsi="Arial" w:cs="Arial"/>
        </w:rPr>
        <w:t>Ciąg fabuły</w:t>
      </w:r>
      <w:r w:rsidRPr="00A11E00">
        <w:rPr>
          <w:rFonts w:ascii="Arial" w:hAnsi="Arial" w:cs="Arial"/>
        </w:rPr>
        <w:t xml:space="preserve"> – to warstwa świąt dorocznych, odpustów, obrzędów i obyczajów. Nie są one bynajmniej tłem akcji. Oto obserwujemy rok obyczajowo-obrzędowo-liturgiczny, </w:t>
      </w:r>
      <w:r w:rsidRPr="00A11E00">
        <w:rPr>
          <w:rFonts w:ascii="Arial" w:hAnsi="Arial" w:cs="Arial"/>
        </w:rPr>
        <w:lastRenderedPageBreak/>
        <w:t>który składa się z powtarzalnych zwyczajów, wróżb, przesądów – a one organizują życie wsi. Przykładem wydarzeń tej warstwy fabularnej są: Boże Narodzenie, Wielkanoc, odpust.</w:t>
      </w:r>
    </w:p>
    <w:p w14:paraId="314C03AA" w14:textId="77777777" w:rsidR="00A11E00" w:rsidRPr="00A11E00" w:rsidRDefault="00A11E00" w:rsidP="00A11E00">
      <w:pPr>
        <w:numPr>
          <w:ilvl w:val="0"/>
          <w:numId w:val="14"/>
        </w:numPr>
        <w:shd w:val="clear" w:color="auto" w:fill="FFFFFF"/>
        <w:spacing w:before="100" w:beforeAutospacing="1" w:after="100" w:afterAutospacing="1" w:line="240" w:lineRule="auto"/>
        <w:rPr>
          <w:rFonts w:ascii="Arial" w:hAnsi="Arial" w:cs="Arial"/>
        </w:rPr>
      </w:pPr>
      <w:r w:rsidRPr="00A11E00">
        <w:rPr>
          <w:rStyle w:val="Pogrubienie"/>
          <w:rFonts w:ascii="Arial" w:hAnsi="Arial" w:cs="Arial"/>
        </w:rPr>
        <w:t>Warstwa fabuły</w:t>
      </w:r>
      <w:r w:rsidRPr="00A11E00">
        <w:rPr>
          <w:rFonts w:ascii="Arial" w:hAnsi="Arial" w:cs="Arial"/>
        </w:rPr>
        <w:t> – to rytm pór roku – kolejnych etapów prac rolniczych związanych z odpowiednią porą: wiosną, jesienią itd. Rytm przyrody i prace w polu są silnie związane. Tu wymienimy: wykopki czy żniwa – jako ważne, niezmienne wydarzenia roku regulujące życie ludzi na wsi.</w:t>
      </w:r>
    </w:p>
    <w:p w14:paraId="4C356D5E" w14:textId="77777777" w:rsidR="00A11E00" w:rsidRPr="00A11E00" w:rsidRDefault="00A11E00" w:rsidP="00A11E00">
      <w:pPr>
        <w:pStyle w:val="NormalnyWeb"/>
        <w:shd w:val="clear" w:color="auto" w:fill="FFFFFF"/>
        <w:spacing w:before="0" w:beforeAutospacing="0" w:after="150" w:afterAutospacing="0"/>
        <w:rPr>
          <w:rFonts w:ascii="Arial" w:hAnsi="Arial" w:cs="Arial"/>
          <w:sz w:val="22"/>
          <w:szCs w:val="22"/>
        </w:rPr>
      </w:pPr>
      <w:r w:rsidRPr="00A11E00">
        <w:rPr>
          <w:rFonts w:ascii="Arial" w:hAnsi="Arial" w:cs="Arial"/>
          <w:sz w:val="22"/>
          <w:szCs w:val="22"/>
        </w:rPr>
        <w:t>Wyżej wymienione warstwy fabularne nakładają się na siebie i tworzą spoistą całość – nierozerwalny związek działań człowieka, jego obyczaju i przyrody.</w:t>
      </w:r>
    </w:p>
    <w:p w14:paraId="38B19C78" w14:textId="77777777" w:rsidR="00A11E00" w:rsidRPr="00A11E00" w:rsidRDefault="00A11E00" w:rsidP="00A11E00">
      <w:pPr>
        <w:pStyle w:val="NormalnyWeb"/>
        <w:shd w:val="clear" w:color="auto" w:fill="FFFFFF"/>
        <w:spacing w:before="0" w:beforeAutospacing="0" w:after="150" w:afterAutospacing="0"/>
        <w:rPr>
          <w:rFonts w:ascii="Arial" w:hAnsi="Arial" w:cs="Arial"/>
          <w:sz w:val="22"/>
          <w:szCs w:val="22"/>
        </w:rPr>
      </w:pPr>
      <w:r w:rsidRPr="00A11E00">
        <w:rPr>
          <w:rFonts w:ascii="Arial" w:hAnsi="Arial" w:cs="Arial"/>
          <w:sz w:val="22"/>
          <w:szCs w:val="22"/>
        </w:rPr>
        <w:t>W efekcie obserwujemy, że:</w:t>
      </w:r>
    </w:p>
    <w:p w14:paraId="10CC81F6" w14:textId="77777777" w:rsidR="00A11E00" w:rsidRPr="00A11E00" w:rsidRDefault="00A11E00" w:rsidP="00A11E00">
      <w:pPr>
        <w:numPr>
          <w:ilvl w:val="0"/>
          <w:numId w:val="15"/>
        </w:numPr>
        <w:shd w:val="clear" w:color="auto" w:fill="FFFFFF"/>
        <w:spacing w:before="100" w:beforeAutospacing="1" w:after="100" w:afterAutospacing="1" w:line="240" w:lineRule="auto"/>
        <w:rPr>
          <w:rFonts w:ascii="Arial" w:hAnsi="Arial" w:cs="Arial"/>
        </w:rPr>
      </w:pPr>
      <w:r w:rsidRPr="00A11E00">
        <w:rPr>
          <w:rFonts w:ascii="Arial" w:hAnsi="Arial" w:cs="Arial"/>
        </w:rPr>
        <w:t>świat taki nie ma początku i końca, wszystko co ważne jest w nim niezmienne i powtarzalne – święto i praca człowieka,</w:t>
      </w:r>
    </w:p>
    <w:p w14:paraId="10A27018" w14:textId="77777777" w:rsidR="00A11E00" w:rsidRPr="00A11E00" w:rsidRDefault="00A11E00" w:rsidP="00A11E00">
      <w:pPr>
        <w:numPr>
          <w:ilvl w:val="0"/>
          <w:numId w:val="15"/>
        </w:numPr>
        <w:shd w:val="clear" w:color="auto" w:fill="FFFFFF"/>
        <w:spacing w:before="100" w:beforeAutospacing="1" w:after="100" w:afterAutospacing="1" w:line="240" w:lineRule="auto"/>
        <w:rPr>
          <w:rFonts w:ascii="Arial" w:hAnsi="Arial" w:cs="Arial"/>
        </w:rPr>
      </w:pPr>
      <w:r w:rsidRPr="00A11E00">
        <w:rPr>
          <w:rFonts w:ascii="Arial" w:hAnsi="Arial" w:cs="Arial"/>
        </w:rPr>
        <w:t>losy indywidualne człowieka są uzależnione od społeczności, w której istnieje, od jej praw i jej pracy,</w:t>
      </w:r>
    </w:p>
    <w:p w14:paraId="42B30543" w14:textId="77777777" w:rsidR="00A11E00" w:rsidRPr="00A11E00" w:rsidRDefault="00A11E00" w:rsidP="00A11E00">
      <w:pPr>
        <w:numPr>
          <w:ilvl w:val="0"/>
          <w:numId w:val="15"/>
        </w:numPr>
        <w:shd w:val="clear" w:color="auto" w:fill="FFFFFF"/>
        <w:spacing w:before="100" w:beforeAutospacing="1" w:after="100" w:afterAutospacing="1" w:line="240" w:lineRule="auto"/>
        <w:rPr>
          <w:rFonts w:ascii="Arial" w:hAnsi="Arial" w:cs="Arial"/>
        </w:rPr>
      </w:pPr>
      <w:r w:rsidRPr="00A11E00">
        <w:rPr>
          <w:rFonts w:ascii="Arial" w:hAnsi="Arial" w:cs="Arial"/>
        </w:rPr>
        <w:t>człowiek żyje w pełnym zespoleniu z przyrodą i odwiecznym prawem tradycji.</w:t>
      </w:r>
    </w:p>
    <w:p w14:paraId="5AFAD233" w14:textId="77777777" w:rsidR="005249C7" w:rsidRDefault="005249C7" w:rsidP="005249C7">
      <w:pPr>
        <w:pStyle w:val="Nagwek1"/>
        <w:shd w:val="clear" w:color="auto" w:fill="FFFFFF"/>
        <w:spacing w:before="150" w:after="150"/>
        <w:rPr>
          <w:rFonts w:ascii="Arial" w:hAnsi="Arial" w:cs="Arial"/>
          <w:b/>
          <w:bCs/>
          <w:color w:val="000000"/>
          <w:sz w:val="24"/>
          <w:szCs w:val="24"/>
        </w:rPr>
      </w:pPr>
    </w:p>
    <w:p w14:paraId="0B60CD2A" w14:textId="21EB2972" w:rsidR="005249C7" w:rsidRPr="005249C7" w:rsidRDefault="005249C7" w:rsidP="005249C7">
      <w:pPr>
        <w:pStyle w:val="Nagwek1"/>
        <w:shd w:val="clear" w:color="auto" w:fill="FFFFFF"/>
        <w:spacing w:before="150" w:after="150"/>
        <w:rPr>
          <w:rFonts w:ascii="Arial" w:hAnsi="Arial" w:cs="Arial"/>
          <w:b/>
          <w:bCs/>
          <w:color w:val="000000"/>
          <w:sz w:val="24"/>
          <w:szCs w:val="24"/>
        </w:rPr>
      </w:pPr>
      <w:r>
        <w:rPr>
          <w:rFonts w:ascii="Arial" w:hAnsi="Arial" w:cs="Arial"/>
          <w:b/>
          <w:bCs/>
          <w:color w:val="000000"/>
          <w:sz w:val="24"/>
          <w:szCs w:val="24"/>
        </w:rPr>
        <w:t>„</w:t>
      </w:r>
      <w:r w:rsidRPr="005249C7">
        <w:rPr>
          <w:rFonts w:ascii="Arial" w:hAnsi="Arial" w:cs="Arial"/>
          <w:b/>
          <w:bCs/>
          <w:color w:val="000000"/>
          <w:sz w:val="24"/>
          <w:szCs w:val="24"/>
        </w:rPr>
        <w:t>Chłopi</w:t>
      </w:r>
      <w:r>
        <w:rPr>
          <w:rFonts w:ascii="Arial" w:hAnsi="Arial" w:cs="Arial"/>
          <w:b/>
          <w:bCs/>
          <w:color w:val="000000"/>
          <w:sz w:val="24"/>
          <w:szCs w:val="24"/>
        </w:rPr>
        <w:t xml:space="preserve">” </w:t>
      </w:r>
      <w:r w:rsidRPr="005249C7">
        <w:rPr>
          <w:rFonts w:ascii="Arial" w:hAnsi="Arial" w:cs="Arial"/>
          <w:b/>
          <w:bCs/>
          <w:color w:val="000000"/>
          <w:sz w:val="24"/>
          <w:szCs w:val="24"/>
        </w:rPr>
        <w:t xml:space="preserve"> - </w:t>
      </w:r>
      <w:r w:rsidR="00340805">
        <w:rPr>
          <w:rFonts w:ascii="Arial" w:hAnsi="Arial" w:cs="Arial"/>
          <w:b/>
          <w:bCs/>
          <w:color w:val="000000"/>
          <w:sz w:val="24"/>
          <w:szCs w:val="24"/>
        </w:rPr>
        <w:t xml:space="preserve">główni </w:t>
      </w:r>
      <w:r w:rsidRPr="005249C7">
        <w:rPr>
          <w:rFonts w:ascii="Arial" w:hAnsi="Arial" w:cs="Arial"/>
          <w:b/>
          <w:bCs/>
          <w:color w:val="000000"/>
          <w:sz w:val="24"/>
          <w:szCs w:val="24"/>
        </w:rPr>
        <w:t>bohaterowie</w:t>
      </w:r>
    </w:p>
    <w:p w14:paraId="6A37613A" w14:textId="77777777" w:rsidR="005249C7" w:rsidRPr="00340805" w:rsidRDefault="005249C7" w:rsidP="00340805">
      <w:pPr>
        <w:pStyle w:val="Nagwek1"/>
        <w:shd w:val="clear" w:color="auto" w:fill="FFFFFF"/>
        <w:spacing w:before="150" w:after="150" w:line="276" w:lineRule="auto"/>
        <w:rPr>
          <w:rFonts w:ascii="Arial" w:hAnsi="Arial" w:cs="Arial"/>
          <w:color w:val="000000"/>
          <w:sz w:val="22"/>
          <w:szCs w:val="22"/>
        </w:rPr>
      </w:pPr>
      <w:r w:rsidRPr="00340805">
        <w:rPr>
          <w:rFonts w:ascii="Arial" w:hAnsi="Arial" w:cs="Arial"/>
          <w:color w:val="000000"/>
          <w:sz w:val="22"/>
          <w:szCs w:val="22"/>
        </w:rPr>
        <w:t>Maciej Boryna</w:t>
      </w:r>
    </w:p>
    <w:p w14:paraId="5A12F101"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Maciej Boryna to pierwszy w Lipcach gospodarz, posiada trzydzieści dwie morgi gruntu, które są w rodzinie od pokoleń. </w:t>
      </w:r>
      <w:r w:rsidRPr="00340805">
        <w:rPr>
          <w:rStyle w:val="Pogrubienie"/>
          <w:rFonts w:ascii="Arial" w:hAnsi="Arial" w:cs="Arial"/>
          <w:color w:val="000000"/>
          <w:sz w:val="22"/>
          <w:szCs w:val="22"/>
        </w:rPr>
        <w:t>Jest bardzo przywiązany do ziemi</w:t>
      </w:r>
      <w:r w:rsidRPr="00340805">
        <w:rPr>
          <w:rFonts w:ascii="Arial" w:hAnsi="Arial" w:cs="Arial"/>
          <w:color w:val="000000"/>
          <w:sz w:val="22"/>
          <w:szCs w:val="22"/>
        </w:rPr>
        <w:t>, której nie chce dzielić ani przepisać dzieciom. Mieszka w najładniejszej chałupie, a z jego zdaniem liczy się cała wieś.</w:t>
      </w:r>
    </w:p>
    <w:p w14:paraId="23B48D21"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Boryna, kiedy zaczyna się akcja, ma pięćdziesiąt osiem lat i jest dwukrotnym wdowcem, mimo to </w:t>
      </w:r>
      <w:r w:rsidRPr="00340805">
        <w:rPr>
          <w:rStyle w:val="Pogrubienie"/>
          <w:rFonts w:ascii="Arial" w:hAnsi="Arial" w:cs="Arial"/>
          <w:color w:val="000000"/>
          <w:sz w:val="22"/>
          <w:szCs w:val="22"/>
        </w:rPr>
        <w:t>jest mężczyzną krzepkim, silnym, zdrowym, a przy tym władczym i stanowczym</w:t>
      </w:r>
      <w:r w:rsidRPr="00340805">
        <w:rPr>
          <w:rFonts w:ascii="Arial" w:hAnsi="Arial" w:cs="Arial"/>
          <w:color w:val="000000"/>
          <w:sz w:val="22"/>
          <w:szCs w:val="22"/>
        </w:rPr>
        <w:t>. Ma czworo dzieci: jeden syn jest w wojsku, córka Magda wyszła za kowala, najmłodsza Józia mieszka razem z nim, a Antek z żoną i dziećmi zajmuje druga część chałupy.</w:t>
      </w:r>
    </w:p>
    <w:p w14:paraId="6096F5B1"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Maciej zarządza całym gospodarstwem, do niego należy ziemia i cała rodzina jest od niego zależna. Na tym tle dochodzi do nieustannych konfliktów z Antkiem, który czuje się jak parobek i naciska na ojca, by zapisał mu grunty.</w:t>
      </w:r>
    </w:p>
    <w:p w14:paraId="1A5C64D0"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Po śmierci drugiej żony sąsiedzi namawiają Macieja, by ożenił się ponownie. Boryna wybiera Jagnę, najpiękniejsza pannę w Lipcach. Ale jego wybór jest przemyślany i nie wynika z samego zauroczenia. Boryna jest twardym negocjatorem w kwestii posagu. Małżeństwo to staje się przyczyną ostrej kłótni z synem, a w efekcie także wyrzucenia go z domu. Ślub z dużo młodszą kobietą staje się największym nieszczęściem dumnego gospodarza.</w:t>
      </w:r>
    </w:p>
    <w:p w14:paraId="65944D69"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Boryna kreowany jest przez Reymonta na </w:t>
      </w:r>
      <w:r w:rsidRPr="00340805">
        <w:rPr>
          <w:rStyle w:val="Pogrubienie"/>
          <w:rFonts w:ascii="Arial" w:hAnsi="Arial" w:cs="Arial"/>
          <w:color w:val="000000"/>
          <w:sz w:val="22"/>
          <w:szCs w:val="22"/>
        </w:rPr>
        <w:t>typ gospodarza-Piasta</w:t>
      </w:r>
      <w:r w:rsidRPr="00340805">
        <w:rPr>
          <w:rFonts w:ascii="Arial" w:hAnsi="Arial" w:cs="Arial"/>
          <w:color w:val="000000"/>
          <w:sz w:val="22"/>
          <w:szCs w:val="22"/>
        </w:rPr>
        <w:t> – człowieka silnie związanego z ziemią. Jego śmierć z ziarnem w ręku na polu stanowi symboliczne ukazanie tego związku. Ziemia świadczy o jego pozycji we wsi. Ziemia daje bogactwo i władzę. Boryna jest w pełni świadomy jej wartości, dlatego nie chce jej przepisać, i dlatego ciężko mu zgodzić się  a zapis sześciu morg dla Jagny po jego śmierci. </w:t>
      </w:r>
      <w:r w:rsidRPr="00340805">
        <w:rPr>
          <w:rStyle w:val="Pogrubienie"/>
          <w:rFonts w:ascii="Arial" w:hAnsi="Arial" w:cs="Arial"/>
          <w:color w:val="000000"/>
          <w:sz w:val="22"/>
          <w:szCs w:val="22"/>
        </w:rPr>
        <w:t>Najważniejsze jest dla niego jego własne gospodarstwo</w:t>
      </w:r>
      <w:r w:rsidRPr="00340805">
        <w:rPr>
          <w:rFonts w:ascii="Arial" w:hAnsi="Arial" w:cs="Arial"/>
          <w:color w:val="000000"/>
          <w:sz w:val="22"/>
          <w:szCs w:val="22"/>
        </w:rPr>
        <w:t xml:space="preserve">, które utrzymuje w najlepszym porządku, dba o zwierzęta, </w:t>
      </w:r>
      <w:r w:rsidRPr="00340805">
        <w:rPr>
          <w:rFonts w:ascii="Arial" w:hAnsi="Arial" w:cs="Arial"/>
          <w:color w:val="000000"/>
          <w:sz w:val="22"/>
          <w:szCs w:val="22"/>
        </w:rPr>
        <w:lastRenderedPageBreak/>
        <w:t>dogląda plonów, wymaga ciężkiej pracy od parobków i domowników. Wszystkiego pilnuje osobiście.</w:t>
      </w:r>
    </w:p>
    <w:p w14:paraId="056AAAC9"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Innych też ocenia według tej miary – Hankę zaczyna szanować, kiedy przekonuje się, że jest pracowitą i dbałą gospodynią. Jak zauważa Ziejka:</w:t>
      </w:r>
    </w:p>
    <w:p w14:paraId="68269B3D"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Style w:val="Uwydatnienie"/>
          <w:rFonts w:ascii="Arial" w:eastAsiaTheme="majorEastAsia" w:hAnsi="Arial" w:cs="Arial"/>
          <w:color w:val="000000"/>
          <w:sz w:val="22"/>
          <w:szCs w:val="22"/>
        </w:rPr>
        <w:t>(…) Reymont pragnął w postaci Boryny wykreować chłopa nowego typu: wolnego, wyzbytego kompleksów. Dlatego raz po raz podkreśla on, że Maciej Boryna &lt;&lt;na odwiecznych kmiecych rolach siedział, z dziada pradziada we wsi był&gt;&gt; (…) To w całej pełni spadkobierca odwiecznej, piastowskiej tradycji. Ale to zarazem człowiek nowy”.</w:t>
      </w:r>
    </w:p>
    <w:p w14:paraId="2C1E522C"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W przeciwieństwie do większości chłopów, Boryna nie okazuje uniżenia względem osób z wyższych warstw społecznych. </w:t>
      </w:r>
      <w:r w:rsidRPr="00340805">
        <w:rPr>
          <w:rStyle w:val="Pogrubienie"/>
          <w:rFonts w:ascii="Arial" w:hAnsi="Arial" w:cs="Arial"/>
          <w:color w:val="000000"/>
          <w:sz w:val="22"/>
          <w:szCs w:val="22"/>
        </w:rPr>
        <w:t>Jest człowiekiem dumnym, pewnym swojej wartości</w:t>
      </w:r>
      <w:r w:rsidRPr="00340805">
        <w:rPr>
          <w:rFonts w:ascii="Arial" w:hAnsi="Arial" w:cs="Arial"/>
          <w:color w:val="000000"/>
          <w:sz w:val="22"/>
          <w:szCs w:val="22"/>
        </w:rPr>
        <w:t>. Ta duma każe mu ukrywać zdradę żony, aby nie stać się pośmiewiskiem wiejskiej społeczności.</w:t>
      </w:r>
    </w:p>
    <w:p w14:paraId="224321C0"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Style w:val="Pogrubienie"/>
          <w:rFonts w:ascii="Arial" w:hAnsi="Arial" w:cs="Arial"/>
          <w:color w:val="000000"/>
          <w:sz w:val="22"/>
          <w:szCs w:val="22"/>
        </w:rPr>
        <w:t>Przywódcza rola Macieja</w:t>
      </w:r>
      <w:r w:rsidRPr="00340805">
        <w:rPr>
          <w:rFonts w:ascii="Arial" w:hAnsi="Arial" w:cs="Arial"/>
          <w:color w:val="000000"/>
          <w:sz w:val="22"/>
          <w:szCs w:val="22"/>
        </w:rPr>
        <w:t> widoczna jest przede wszystkim w sporze o las. Wszyscy czekają na jego przybycie i decyzję:</w:t>
      </w:r>
    </w:p>
    <w:p w14:paraId="04728C55"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Style w:val="Uwydatnienie"/>
          <w:rFonts w:ascii="Arial" w:eastAsiaTheme="majorEastAsia" w:hAnsi="Arial" w:cs="Arial"/>
          <w:color w:val="000000"/>
          <w:sz w:val="22"/>
          <w:szCs w:val="22"/>
        </w:rPr>
        <w:t xml:space="preserve">(...) Maciej blady był </w:t>
      </w:r>
      <w:proofErr w:type="spellStart"/>
      <w:r w:rsidRPr="00340805">
        <w:rPr>
          <w:rStyle w:val="Uwydatnienie"/>
          <w:rFonts w:ascii="Arial" w:eastAsiaTheme="majorEastAsia" w:hAnsi="Arial" w:cs="Arial"/>
          <w:color w:val="000000"/>
          <w:sz w:val="22"/>
          <w:szCs w:val="22"/>
        </w:rPr>
        <w:t>kiej</w:t>
      </w:r>
      <w:proofErr w:type="spellEnd"/>
      <w:r w:rsidRPr="00340805">
        <w:rPr>
          <w:rStyle w:val="Uwydatnienie"/>
          <w:rFonts w:ascii="Arial" w:eastAsiaTheme="majorEastAsia" w:hAnsi="Arial" w:cs="Arial"/>
          <w:color w:val="000000"/>
          <w:sz w:val="22"/>
          <w:szCs w:val="22"/>
        </w:rPr>
        <w:t xml:space="preserve"> ściana i surowy, że aż mróz szedł od niego, ale oczy jarzyły mu się </w:t>
      </w:r>
      <w:proofErr w:type="spellStart"/>
      <w:r w:rsidRPr="00340805">
        <w:rPr>
          <w:rStyle w:val="Uwydatnienie"/>
          <w:rFonts w:ascii="Arial" w:eastAsiaTheme="majorEastAsia" w:hAnsi="Arial" w:cs="Arial"/>
          <w:color w:val="000000"/>
          <w:sz w:val="22"/>
          <w:szCs w:val="22"/>
        </w:rPr>
        <w:t>kiej</w:t>
      </w:r>
      <w:proofErr w:type="spellEnd"/>
      <w:r w:rsidRPr="00340805">
        <w:rPr>
          <w:rStyle w:val="Uwydatnienie"/>
          <w:rFonts w:ascii="Arial" w:eastAsiaTheme="majorEastAsia" w:hAnsi="Arial" w:cs="Arial"/>
          <w:color w:val="000000"/>
          <w:sz w:val="22"/>
          <w:szCs w:val="22"/>
        </w:rPr>
        <w:t xml:space="preserve"> wilkowi, szedł wyprostowany, chmurny a pewny siebie, znajomków pozdrawiał skinieniem i oczami po ludziach wodził, </w:t>
      </w:r>
      <w:proofErr w:type="spellStart"/>
      <w:r w:rsidRPr="00340805">
        <w:rPr>
          <w:rStyle w:val="Uwydatnienie"/>
          <w:rFonts w:ascii="Arial" w:eastAsiaTheme="majorEastAsia" w:hAnsi="Arial" w:cs="Arial"/>
          <w:color w:val="000000"/>
          <w:sz w:val="22"/>
          <w:szCs w:val="22"/>
        </w:rPr>
        <w:t>rozstąpiali</w:t>
      </w:r>
      <w:proofErr w:type="spellEnd"/>
      <w:r w:rsidRPr="00340805">
        <w:rPr>
          <w:rStyle w:val="Uwydatnienie"/>
          <w:rFonts w:ascii="Arial" w:eastAsiaTheme="majorEastAsia" w:hAnsi="Arial" w:cs="Arial"/>
          <w:color w:val="000000"/>
          <w:sz w:val="22"/>
          <w:szCs w:val="22"/>
        </w:rPr>
        <w:t xml:space="preserve"> się przed nim czyniąc wolne przejście, a on wstąpił na belki leżące pod karczmą, lecz nim przemówił, zaczęli w tłumie krzyczeć: - Prowadźcie, Macieju! Prowadźcie! - Na las! Na las! - darły się drugie (...).</w:t>
      </w:r>
    </w:p>
    <w:p w14:paraId="397E5A97"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Nie brak w tej charakterystyce także wad, Boryna bywa bowiem </w:t>
      </w:r>
      <w:r w:rsidRPr="00340805">
        <w:rPr>
          <w:rStyle w:val="Pogrubienie"/>
          <w:rFonts w:ascii="Arial" w:hAnsi="Arial" w:cs="Arial"/>
          <w:color w:val="000000"/>
          <w:sz w:val="22"/>
          <w:szCs w:val="22"/>
        </w:rPr>
        <w:t>porywczy, a jego duma jest przesadzona</w:t>
      </w:r>
      <w:r w:rsidRPr="00340805">
        <w:rPr>
          <w:rFonts w:ascii="Arial" w:hAnsi="Arial" w:cs="Arial"/>
          <w:color w:val="000000"/>
          <w:sz w:val="22"/>
          <w:szCs w:val="22"/>
        </w:rPr>
        <w:t>. Nie potrafi porozumieć się z dorosłym już synem, który odziedziczył po nim wiele cech i też pragnie być niezależny. </w:t>
      </w:r>
      <w:r w:rsidRPr="00340805">
        <w:rPr>
          <w:rStyle w:val="Pogrubienie"/>
          <w:rFonts w:ascii="Arial" w:hAnsi="Arial" w:cs="Arial"/>
          <w:color w:val="000000"/>
          <w:sz w:val="22"/>
          <w:szCs w:val="22"/>
        </w:rPr>
        <w:t>Wrażliwy na własne troski</w:t>
      </w:r>
      <w:r w:rsidRPr="00340805">
        <w:rPr>
          <w:rFonts w:ascii="Arial" w:hAnsi="Arial" w:cs="Arial"/>
          <w:color w:val="000000"/>
          <w:sz w:val="22"/>
          <w:szCs w:val="22"/>
        </w:rPr>
        <w:t>, dotkliwie odczuwał np. brak żony:</w:t>
      </w:r>
    </w:p>
    <w:p w14:paraId="4AA12DEE"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Style w:val="Uwydatnienie"/>
          <w:rFonts w:ascii="Arial" w:eastAsiaTheme="majorEastAsia" w:hAnsi="Arial" w:cs="Arial"/>
          <w:color w:val="000000"/>
          <w:sz w:val="22"/>
          <w:szCs w:val="22"/>
        </w:rPr>
        <w:t xml:space="preserve">(…)  A tu ani odbić się na kim, ani wyżalić, nic... sam jak ten kołek; sam o wszystkim myśl, sam deliberuj łbem, sam </w:t>
      </w:r>
      <w:proofErr w:type="spellStart"/>
      <w:r w:rsidRPr="00340805">
        <w:rPr>
          <w:rStyle w:val="Uwydatnienie"/>
          <w:rFonts w:ascii="Arial" w:eastAsiaTheme="majorEastAsia" w:hAnsi="Arial" w:cs="Arial"/>
          <w:color w:val="000000"/>
          <w:sz w:val="22"/>
          <w:szCs w:val="22"/>
        </w:rPr>
        <w:t>kiele</w:t>
      </w:r>
      <w:proofErr w:type="spellEnd"/>
      <w:r w:rsidRPr="00340805">
        <w:rPr>
          <w:rStyle w:val="Uwydatnienie"/>
          <w:rFonts w:ascii="Arial" w:eastAsiaTheme="majorEastAsia" w:hAnsi="Arial" w:cs="Arial"/>
          <w:color w:val="000000"/>
          <w:sz w:val="22"/>
          <w:szCs w:val="22"/>
        </w:rPr>
        <w:t xml:space="preserve"> wszystkiego obiegaj </w:t>
      </w:r>
      <w:proofErr w:type="spellStart"/>
      <w:r w:rsidRPr="00340805">
        <w:rPr>
          <w:rStyle w:val="Uwydatnienie"/>
          <w:rFonts w:ascii="Arial" w:eastAsiaTheme="majorEastAsia" w:hAnsi="Arial" w:cs="Arial"/>
          <w:color w:val="000000"/>
          <w:sz w:val="22"/>
          <w:szCs w:val="22"/>
        </w:rPr>
        <w:t>kiej</w:t>
      </w:r>
      <w:proofErr w:type="spellEnd"/>
      <w:r w:rsidRPr="00340805">
        <w:rPr>
          <w:rStyle w:val="Uwydatnienie"/>
          <w:rFonts w:ascii="Arial" w:eastAsiaTheme="majorEastAsia" w:hAnsi="Arial" w:cs="Arial"/>
          <w:color w:val="000000"/>
          <w:sz w:val="22"/>
          <w:szCs w:val="22"/>
        </w:rPr>
        <w:t xml:space="preserve"> ten pies... a do </w:t>
      </w:r>
      <w:proofErr w:type="spellStart"/>
      <w:r w:rsidRPr="00340805">
        <w:rPr>
          <w:rStyle w:val="Uwydatnienie"/>
          <w:rFonts w:ascii="Arial" w:eastAsiaTheme="majorEastAsia" w:hAnsi="Arial" w:cs="Arial"/>
          <w:color w:val="000000"/>
          <w:sz w:val="22"/>
          <w:szCs w:val="22"/>
        </w:rPr>
        <w:t>nikogój</w:t>
      </w:r>
      <w:proofErr w:type="spellEnd"/>
      <w:r w:rsidRPr="00340805">
        <w:rPr>
          <w:rStyle w:val="Uwydatnienie"/>
          <w:rFonts w:ascii="Arial" w:eastAsiaTheme="majorEastAsia" w:hAnsi="Arial" w:cs="Arial"/>
          <w:color w:val="000000"/>
          <w:sz w:val="22"/>
          <w:szCs w:val="22"/>
        </w:rPr>
        <w:t xml:space="preserve"> </w:t>
      </w:r>
      <w:r w:rsidRPr="00340805">
        <w:rPr>
          <w:rStyle w:val="Uwydatnienie"/>
          <w:rFonts w:ascii="Arial" w:hAnsi="Arial" w:cs="Arial"/>
          <w:color w:val="000000"/>
          <w:sz w:val="22"/>
          <w:szCs w:val="22"/>
        </w:rPr>
        <w:t xml:space="preserve">słowa przemówić i rady znikąd ni pomocy - a ino strata i upadek... a wszystkie to </w:t>
      </w:r>
      <w:proofErr w:type="spellStart"/>
      <w:r w:rsidRPr="00340805">
        <w:rPr>
          <w:rStyle w:val="Uwydatnienie"/>
          <w:rFonts w:ascii="Arial" w:hAnsi="Arial" w:cs="Arial"/>
          <w:color w:val="000000"/>
          <w:sz w:val="22"/>
          <w:szCs w:val="22"/>
        </w:rPr>
        <w:t>kiej</w:t>
      </w:r>
      <w:proofErr w:type="spellEnd"/>
      <w:r w:rsidRPr="00340805">
        <w:rPr>
          <w:rStyle w:val="Uwydatnienie"/>
          <w:rFonts w:ascii="Arial" w:hAnsi="Arial" w:cs="Arial"/>
          <w:color w:val="000000"/>
          <w:sz w:val="22"/>
          <w:szCs w:val="22"/>
        </w:rPr>
        <w:t xml:space="preserve"> te wilki za owcą... a ino skubią, a patrzą, kiedy </w:t>
      </w:r>
      <w:proofErr w:type="spellStart"/>
      <w:r w:rsidRPr="00340805">
        <w:rPr>
          <w:rStyle w:val="Uwydatnienie"/>
          <w:rFonts w:ascii="Arial" w:hAnsi="Arial" w:cs="Arial"/>
          <w:color w:val="000000"/>
          <w:sz w:val="22"/>
          <w:szCs w:val="22"/>
        </w:rPr>
        <w:t>ozerwą</w:t>
      </w:r>
      <w:proofErr w:type="spellEnd"/>
      <w:r w:rsidRPr="00340805">
        <w:rPr>
          <w:rStyle w:val="Uwydatnienie"/>
          <w:rFonts w:ascii="Arial" w:hAnsi="Arial" w:cs="Arial"/>
          <w:color w:val="000000"/>
          <w:sz w:val="22"/>
          <w:szCs w:val="22"/>
        </w:rPr>
        <w:t xml:space="preserve"> w kawały” , przeżywał też pominięcie go w naradzie: „Jakże, czekał, wypatrywał jak ten głupi, a oni bez niego radzili! Nie daruje im tego, popamiętają. Mają go widać za nic, to im pokaże, co znaczy na wsi (…) Ale nie rzekł ni słowa z tych deliberacji, jakże, nie baba </w:t>
      </w:r>
      <w:proofErr w:type="spellStart"/>
      <w:r w:rsidRPr="00340805">
        <w:rPr>
          <w:rStyle w:val="Uwydatnienie"/>
          <w:rFonts w:ascii="Arial" w:hAnsi="Arial" w:cs="Arial"/>
          <w:color w:val="000000"/>
          <w:sz w:val="22"/>
          <w:szCs w:val="22"/>
        </w:rPr>
        <w:t>przeciech</w:t>
      </w:r>
      <w:proofErr w:type="spellEnd"/>
      <w:r w:rsidRPr="00340805">
        <w:rPr>
          <w:rStyle w:val="Uwydatnienie"/>
          <w:rFonts w:ascii="Arial" w:hAnsi="Arial" w:cs="Arial"/>
          <w:color w:val="000000"/>
          <w:sz w:val="22"/>
          <w:szCs w:val="22"/>
        </w:rPr>
        <w:t xml:space="preserve">, by się przed drugimi użalał i przyjacielstwa szukał! Gryzło go to srodze, bolało nawet wielce, ale </w:t>
      </w:r>
      <w:proofErr w:type="spellStart"/>
      <w:r w:rsidRPr="00340805">
        <w:rPr>
          <w:rStyle w:val="Uwydatnienie"/>
          <w:rFonts w:ascii="Arial" w:hAnsi="Arial" w:cs="Arial"/>
          <w:color w:val="000000"/>
          <w:sz w:val="22"/>
          <w:szCs w:val="22"/>
        </w:rPr>
        <w:t>zasie</w:t>
      </w:r>
      <w:proofErr w:type="spellEnd"/>
      <w:r w:rsidRPr="00340805">
        <w:rPr>
          <w:rStyle w:val="Uwydatnienie"/>
          <w:rFonts w:ascii="Arial" w:hAnsi="Arial" w:cs="Arial"/>
          <w:color w:val="000000"/>
          <w:sz w:val="22"/>
          <w:szCs w:val="22"/>
        </w:rPr>
        <w:t xml:space="preserve"> komu do tego! (...)</w:t>
      </w:r>
      <w:r w:rsidRPr="00340805">
        <w:rPr>
          <w:rFonts w:ascii="Arial" w:hAnsi="Arial" w:cs="Arial"/>
          <w:color w:val="000000"/>
          <w:sz w:val="22"/>
          <w:szCs w:val="22"/>
        </w:rPr>
        <w:t>,</w:t>
      </w:r>
    </w:p>
    <w:p w14:paraId="246BF31B"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choć </w:t>
      </w:r>
      <w:r w:rsidRPr="00340805">
        <w:rPr>
          <w:rStyle w:val="Pogrubienie"/>
          <w:rFonts w:ascii="Arial" w:eastAsiaTheme="majorEastAsia" w:hAnsi="Arial" w:cs="Arial"/>
          <w:color w:val="000000"/>
          <w:sz w:val="22"/>
          <w:szCs w:val="22"/>
        </w:rPr>
        <w:t>nie miał współczucia dla innych</w:t>
      </w:r>
      <w:r w:rsidRPr="00340805">
        <w:rPr>
          <w:rFonts w:ascii="Arial" w:hAnsi="Arial" w:cs="Arial"/>
          <w:color w:val="000000"/>
          <w:sz w:val="22"/>
          <w:szCs w:val="22"/>
        </w:rPr>
        <w:t>:</w:t>
      </w:r>
    </w:p>
    <w:p w14:paraId="5C5A1F02"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Style w:val="Uwydatnienie"/>
          <w:rFonts w:ascii="Arial" w:hAnsi="Arial" w:cs="Arial"/>
          <w:color w:val="000000"/>
          <w:sz w:val="22"/>
          <w:szCs w:val="22"/>
        </w:rPr>
        <w:t xml:space="preserve">(…) Mam co innego na głowie. To i płakał nie będę, że tam który Wojtek </w:t>
      </w:r>
      <w:proofErr w:type="spellStart"/>
      <w:r w:rsidRPr="00340805">
        <w:rPr>
          <w:rStyle w:val="Uwydatnienie"/>
          <w:rFonts w:ascii="Arial" w:hAnsi="Arial" w:cs="Arial"/>
          <w:color w:val="000000"/>
          <w:sz w:val="22"/>
          <w:szCs w:val="22"/>
        </w:rPr>
        <w:t>abo</w:t>
      </w:r>
      <w:proofErr w:type="spellEnd"/>
      <w:r w:rsidRPr="00340805">
        <w:rPr>
          <w:rStyle w:val="Uwydatnienie"/>
          <w:rFonts w:ascii="Arial" w:hAnsi="Arial" w:cs="Arial"/>
          <w:color w:val="000000"/>
          <w:sz w:val="22"/>
          <w:szCs w:val="22"/>
        </w:rPr>
        <w:t xml:space="preserve"> Bartek nie ma co do gęby włożyć, księdzowa to sprawa, nie moja! Jeden, żeby i chciał, nie uradzi wszystkiemu (…).</w:t>
      </w:r>
    </w:p>
    <w:p w14:paraId="08648584"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Nieudane małżeństwo zmienia jego nastawienie do świata. Inaczej ocenia swoje czyny. Gniew przeradza się w obojętność. Maciej uświadamia sobie, że ślub z dużo młodszą kobietą był błędem. Nie miał siły o nią walczyć ani jej pilnować:</w:t>
      </w:r>
    </w:p>
    <w:p w14:paraId="1362E11D"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Style w:val="Uwydatnienie"/>
          <w:rFonts w:ascii="Arial" w:hAnsi="Arial" w:cs="Arial"/>
          <w:color w:val="000000"/>
          <w:sz w:val="22"/>
          <w:szCs w:val="22"/>
        </w:rPr>
        <w:t xml:space="preserve">(…) przy tych ostrożnościach i pilnowaniach stary mizerniał i tak chudł, że pas do pół </w:t>
      </w:r>
      <w:proofErr w:type="spellStart"/>
      <w:r w:rsidRPr="00340805">
        <w:rPr>
          <w:rStyle w:val="Uwydatnienie"/>
          <w:rFonts w:ascii="Arial" w:hAnsi="Arial" w:cs="Arial"/>
          <w:color w:val="000000"/>
          <w:sz w:val="22"/>
          <w:szCs w:val="22"/>
        </w:rPr>
        <w:t>bieder</w:t>
      </w:r>
      <w:proofErr w:type="spellEnd"/>
      <w:r w:rsidRPr="00340805">
        <w:rPr>
          <w:rStyle w:val="Uwydatnienie"/>
          <w:rFonts w:ascii="Arial" w:hAnsi="Arial" w:cs="Arial"/>
          <w:color w:val="000000"/>
          <w:sz w:val="22"/>
          <w:szCs w:val="22"/>
        </w:rPr>
        <w:t xml:space="preserve"> opadał, poczerniał, przygarbił się, nogami za sobą ciągał i na wiór się </w:t>
      </w:r>
      <w:proofErr w:type="spellStart"/>
      <w:r w:rsidRPr="00340805">
        <w:rPr>
          <w:rStyle w:val="Uwydatnienie"/>
          <w:rFonts w:ascii="Arial" w:hAnsi="Arial" w:cs="Arial"/>
          <w:color w:val="000000"/>
          <w:sz w:val="22"/>
          <w:szCs w:val="22"/>
        </w:rPr>
        <w:t>zesychał</w:t>
      </w:r>
      <w:proofErr w:type="spellEnd"/>
      <w:r w:rsidRPr="00340805">
        <w:rPr>
          <w:rStyle w:val="Uwydatnienie"/>
          <w:rFonts w:ascii="Arial" w:hAnsi="Arial" w:cs="Arial"/>
          <w:color w:val="000000"/>
          <w:sz w:val="22"/>
          <w:szCs w:val="22"/>
        </w:rPr>
        <w:t xml:space="preserve"> z tych </w:t>
      </w:r>
      <w:r w:rsidRPr="00340805">
        <w:rPr>
          <w:rStyle w:val="Uwydatnienie"/>
          <w:rFonts w:ascii="Arial" w:hAnsi="Arial" w:cs="Arial"/>
          <w:color w:val="000000"/>
          <w:sz w:val="22"/>
          <w:szCs w:val="22"/>
        </w:rPr>
        <w:lastRenderedPageBreak/>
        <w:t xml:space="preserve">utajonych </w:t>
      </w:r>
      <w:proofErr w:type="spellStart"/>
      <w:r w:rsidRPr="00340805">
        <w:rPr>
          <w:rStyle w:val="Uwydatnienie"/>
          <w:rFonts w:ascii="Arial" w:hAnsi="Arial" w:cs="Arial"/>
          <w:color w:val="000000"/>
          <w:sz w:val="22"/>
          <w:szCs w:val="22"/>
        </w:rPr>
        <w:t>myślunków</w:t>
      </w:r>
      <w:proofErr w:type="spellEnd"/>
      <w:r w:rsidRPr="00340805">
        <w:rPr>
          <w:rStyle w:val="Uwydatnienie"/>
          <w:rFonts w:ascii="Arial" w:hAnsi="Arial" w:cs="Arial"/>
          <w:color w:val="000000"/>
          <w:sz w:val="22"/>
          <w:szCs w:val="22"/>
        </w:rPr>
        <w:t xml:space="preserve"> i turbacji, że mu ino oczy gorzały </w:t>
      </w:r>
      <w:proofErr w:type="spellStart"/>
      <w:r w:rsidRPr="00340805">
        <w:rPr>
          <w:rStyle w:val="Uwydatnienie"/>
          <w:rFonts w:ascii="Arial" w:hAnsi="Arial" w:cs="Arial"/>
          <w:color w:val="000000"/>
          <w:sz w:val="22"/>
          <w:szCs w:val="22"/>
        </w:rPr>
        <w:t>kiej</w:t>
      </w:r>
      <w:proofErr w:type="spellEnd"/>
      <w:r w:rsidRPr="00340805">
        <w:rPr>
          <w:rStyle w:val="Uwydatnienie"/>
          <w:rFonts w:ascii="Arial" w:hAnsi="Arial" w:cs="Arial"/>
          <w:color w:val="000000"/>
          <w:sz w:val="22"/>
          <w:szCs w:val="22"/>
        </w:rPr>
        <w:t xml:space="preserve"> w chorobie. Że zaś nikogo bliżej nie dopuszczał i zwierzać się a wyżalać nie miał przed kim, to go i </w:t>
      </w:r>
      <w:proofErr w:type="spellStart"/>
      <w:r w:rsidRPr="00340805">
        <w:rPr>
          <w:rStyle w:val="Uwydatnienie"/>
          <w:rFonts w:ascii="Arial" w:hAnsi="Arial" w:cs="Arial"/>
          <w:color w:val="000000"/>
          <w:sz w:val="22"/>
          <w:szCs w:val="22"/>
        </w:rPr>
        <w:t>barzej</w:t>
      </w:r>
      <w:proofErr w:type="spellEnd"/>
      <w:r w:rsidRPr="00340805">
        <w:rPr>
          <w:rStyle w:val="Uwydatnienie"/>
          <w:rFonts w:ascii="Arial" w:hAnsi="Arial" w:cs="Arial"/>
          <w:color w:val="000000"/>
          <w:sz w:val="22"/>
          <w:szCs w:val="22"/>
        </w:rPr>
        <w:t xml:space="preserve"> piekły te ognie i przepalały. Nikt też się nie dorozumiewał, co mu ta we wątpiach siedzi a podgryza (…).</w:t>
      </w:r>
    </w:p>
    <w:p w14:paraId="5362C5F0"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Zmienia się też jego stosunek do innych ludzi – staje się bardziej empatyczny. Z kolei Jagnę traktuje z obojętnością:</w:t>
      </w:r>
    </w:p>
    <w:p w14:paraId="0F506F11"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Style w:val="Uwydatnienie"/>
          <w:rFonts w:ascii="Arial" w:hAnsi="Arial" w:cs="Arial"/>
          <w:color w:val="000000"/>
          <w:sz w:val="22"/>
          <w:szCs w:val="22"/>
        </w:rPr>
        <w:t xml:space="preserve">(…) Zawżdy był </w:t>
      </w:r>
      <w:proofErr w:type="spellStart"/>
      <w:r w:rsidRPr="00340805">
        <w:rPr>
          <w:rStyle w:val="Uwydatnienie"/>
          <w:rFonts w:ascii="Arial" w:hAnsi="Arial" w:cs="Arial"/>
          <w:color w:val="000000"/>
          <w:sz w:val="22"/>
          <w:szCs w:val="22"/>
        </w:rPr>
        <w:t>kwardy</w:t>
      </w:r>
      <w:proofErr w:type="spellEnd"/>
      <w:r w:rsidRPr="00340805">
        <w:rPr>
          <w:rStyle w:val="Uwydatnienie"/>
          <w:rFonts w:ascii="Arial" w:hAnsi="Arial" w:cs="Arial"/>
          <w:color w:val="000000"/>
          <w:sz w:val="22"/>
          <w:szCs w:val="22"/>
        </w:rPr>
        <w:t xml:space="preserve"> i niełacno ustępliwy, ale teraz to już się zgoła na kamień przemienił. Jagnę do domu przyjął, niczego jej nie wymawiał, ale miał ją teraz zgoła za dziewkę, i tak ją też uważał i honorował. Nie pomogły jej przymilania się ni uroda, ni nawet złość, ni te rzekome dąsy i gniewy, którymi to kobiety chłopów wojują. Całkiem na to nie zważał, jakby mu obcą była, a nie żoną ślubną, że nawet już nie baczył, co ona wyrabia, choć dobrze pewnikiem wiedział o jej </w:t>
      </w:r>
      <w:proofErr w:type="spellStart"/>
      <w:r w:rsidRPr="00340805">
        <w:rPr>
          <w:rStyle w:val="Uwydatnienie"/>
          <w:rFonts w:ascii="Arial" w:hAnsi="Arial" w:cs="Arial"/>
          <w:color w:val="000000"/>
          <w:sz w:val="22"/>
          <w:szCs w:val="22"/>
        </w:rPr>
        <w:t>schodzeniach</w:t>
      </w:r>
      <w:proofErr w:type="spellEnd"/>
      <w:r w:rsidRPr="00340805">
        <w:rPr>
          <w:rStyle w:val="Uwydatnienie"/>
          <w:rFonts w:ascii="Arial" w:hAnsi="Arial" w:cs="Arial"/>
          <w:color w:val="000000"/>
          <w:sz w:val="22"/>
          <w:szCs w:val="22"/>
        </w:rPr>
        <w:t xml:space="preserve"> się z Antkiem. Nie pilnował jej nawet i jakby całkiem nie stał o nią (…).</w:t>
      </w:r>
    </w:p>
    <w:p w14:paraId="1BC1A1B7"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Związek z Jagną uświadamia mu jego starość. Boryna powoli odsuwa się od wszystkiego, co było dla niego ważne. Traci tę hardość, która czyniła go przywódcą. Zraniony przez borowego, jest długo pogrążony w agonii, nim umrze. </w:t>
      </w:r>
      <w:r w:rsidRPr="00340805">
        <w:rPr>
          <w:rStyle w:val="Pogrubienie"/>
          <w:rFonts w:ascii="Arial" w:eastAsiaTheme="majorEastAsia" w:hAnsi="Arial" w:cs="Arial"/>
          <w:color w:val="000000"/>
          <w:sz w:val="22"/>
          <w:szCs w:val="22"/>
        </w:rPr>
        <w:t>W ostatnich dniach staje się zupełnie bezsilny i zdany na innych</w:t>
      </w:r>
      <w:r w:rsidRPr="00340805">
        <w:rPr>
          <w:rFonts w:ascii="Arial" w:hAnsi="Arial" w:cs="Arial"/>
          <w:color w:val="000000"/>
          <w:sz w:val="22"/>
          <w:szCs w:val="22"/>
        </w:rPr>
        <w:t>.</w:t>
      </w:r>
    </w:p>
    <w:p w14:paraId="2415DA43" w14:textId="77777777" w:rsidR="005249C7" w:rsidRPr="00294B22" w:rsidRDefault="005249C7" w:rsidP="00340805">
      <w:pPr>
        <w:pStyle w:val="Nagwek1"/>
        <w:shd w:val="clear" w:color="auto" w:fill="FFFFFF"/>
        <w:spacing w:before="150" w:after="150" w:line="276" w:lineRule="auto"/>
        <w:rPr>
          <w:rFonts w:ascii="Arial" w:hAnsi="Arial" w:cs="Arial"/>
          <w:b/>
          <w:bCs/>
          <w:color w:val="000000"/>
          <w:sz w:val="22"/>
          <w:szCs w:val="22"/>
          <w:u w:val="single"/>
        </w:rPr>
      </w:pPr>
      <w:r w:rsidRPr="00294B22">
        <w:rPr>
          <w:rFonts w:ascii="Arial" w:hAnsi="Arial" w:cs="Arial"/>
          <w:b/>
          <w:bCs/>
          <w:color w:val="000000"/>
          <w:sz w:val="22"/>
          <w:szCs w:val="22"/>
          <w:u w:val="single"/>
        </w:rPr>
        <w:t>Antek Boryna </w:t>
      </w:r>
    </w:p>
    <w:p w14:paraId="459403A4"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 xml:space="preserve"> </w:t>
      </w:r>
      <w:r w:rsidRPr="00340805">
        <w:rPr>
          <w:rFonts w:ascii="Arial" w:hAnsi="Arial" w:cs="Arial"/>
          <w:color w:val="000000"/>
          <w:sz w:val="22"/>
          <w:szCs w:val="22"/>
        </w:rPr>
        <w:t>Antek Boryna jest rosłym i przystojnym mężczyzną. Podoba się kobietom, jest silny i porywczy. Podobnie jak ojciec – to </w:t>
      </w:r>
      <w:r w:rsidRPr="00340805">
        <w:rPr>
          <w:rStyle w:val="Pogrubienie"/>
          <w:rFonts w:ascii="Arial" w:hAnsi="Arial" w:cs="Arial"/>
          <w:color w:val="000000"/>
          <w:sz w:val="22"/>
          <w:szCs w:val="22"/>
        </w:rPr>
        <w:t>człowiek dumny i uparty</w:t>
      </w:r>
      <w:r w:rsidRPr="00340805">
        <w:rPr>
          <w:rFonts w:ascii="Arial" w:hAnsi="Arial" w:cs="Arial"/>
          <w:color w:val="000000"/>
          <w:sz w:val="22"/>
          <w:szCs w:val="22"/>
        </w:rPr>
        <w:t>. Dlatego też żyją z Maciejem Boryną we wrogich stosunkach. Antek wypomina ojcu, że traktuje go jak parobka, jest skąpy i władczy. On, syn najbogatszego gospodarza we wsi, musi pracować jak wyrobnik, nie ma też swojej ziemi, bo ojciec nie chce mu jej przepisać, pozostawiając grunty w ścisłej zależności od swojej woli. Największy żal ma jednak o małżeństwo z Jagną, kobietą której pragnie dla siebie.</w:t>
      </w:r>
    </w:p>
    <w:p w14:paraId="5A5C8790"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Style w:val="Pogrubienie"/>
          <w:rFonts w:ascii="Arial" w:hAnsi="Arial" w:cs="Arial"/>
          <w:color w:val="000000"/>
          <w:sz w:val="22"/>
          <w:szCs w:val="22"/>
        </w:rPr>
        <w:t>Antek ulega silnej namiętności do Jagny</w:t>
      </w:r>
      <w:r w:rsidRPr="00340805">
        <w:rPr>
          <w:rFonts w:ascii="Arial" w:hAnsi="Arial" w:cs="Arial"/>
          <w:color w:val="000000"/>
          <w:sz w:val="22"/>
          <w:szCs w:val="22"/>
        </w:rPr>
        <w:t>. Romans przesłania mu wszystko. Zaniedbuje i krzywdzi swoją rodzinę – zdradza Hankę, zapomina o obowiązkach względem niej i dzieci. Ciężarna żona musi zmagać się z gospodarstwem, opieką nad dziećmi, własną zazdrością i docinkami sąsiadów. Mąż nie ma dla niej litości, wypomina jej, że mało wniosła w posagu. Nie docenia jej poświęcenia i oddania. Odkąd zapragnął Jagny, traktuje żonę jak przeszkodę na drodze do swojego szczęścia:</w:t>
      </w:r>
    </w:p>
    <w:p w14:paraId="2AC9891D"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Style w:val="Uwydatnienie"/>
          <w:rFonts w:ascii="Arial" w:eastAsiaTheme="majorEastAsia" w:hAnsi="Arial" w:cs="Arial"/>
          <w:color w:val="000000"/>
          <w:sz w:val="22"/>
          <w:szCs w:val="22"/>
        </w:rPr>
        <w:t xml:space="preserve">(…) Mówię ci, odejdź! - krzyknął groźnie, a potem nagle, nie </w:t>
      </w:r>
      <w:proofErr w:type="spellStart"/>
      <w:r w:rsidRPr="00340805">
        <w:rPr>
          <w:rStyle w:val="Uwydatnienie"/>
          <w:rFonts w:ascii="Arial" w:eastAsiaTheme="majorEastAsia" w:hAnsi="Arial" w:cs="Arial"/>
          <w:color w:val="000000"/>
          <w:sz w:val="22"/>
          <w:szCs w:val="22"/>
        </w:rPr>
        <w:t>wiada</w:t>
      </w:r>
      <w:proofErr w:type="spellEnd"/>
      <w:r w:rsidRPr="00340805">
        <w:rPr>
          <w:rStyle w:val="Uwydatnienie"/>
          <w:rFonts w:ascii="Arial" w:eastAsiaTheme="majorEastAsia" w:hAnsi="Arial" w:cs="Arial"/>
          <w:color w:val="000000"/>
          <w:sz w:val="22"/>
          <w:szCs w:val="22"/>
        </w:rPr>
        <w:t xml:space="preserve"> </w:t>
      </w:r>
      <w:proofErr w:type="spellStart"/>
      <w:r w:rsidRPr="00340805">
        <w:rPr>
          <w:rStyle w:val="Uwydatnienie"/>
          <w:rFonts w:ascii="Arial" w:eastAsiaTheme="majorEastAsia" w:hAnsi="Arial" w:cs="Arial"/>
          <w:color w:val="000000"/>
          <w:sz w:val="22"/>
          <w:szCs w:val="22"/>
        </w:rPr>
        <w:t>laczego</w:t>
      </w:r>
      <w:proofErr w:type="spellEnd"/>
      <w:r w:rsidRPr="00340805">
        <w:rPr>
          <w:rStyle w:val="Uwydatnienie"/>
          <w:rFonts w:ascii="Arial" w:eastAsiaTheme="majorEastAsia" w:hAnsi="Arial" w:cs="Arial"/>
          <w:color w:val="000000"/>
          <w:sz w:val="22"/>
          <w:szCs w:val="22"/>
        </w:rPr>
        <w:t>, nachylił się do niej i w samą twarz powiedział: - Żeby mnie w kajdany skuli, w lochu zamknęli, wolniejszym bym był niźli przy tobie (…).</w:t>
      </w:r>
    </w:p>
    <w:p w14:paraId="109DE34C"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Antek </w:t>
      </w:r>
      <w:r w:rsidRPr="00340805">
        <w:rPr>
          <w:rStyle w:val="Pogrubienie"/>
          <w:rFonts w:ascii="Arial" w:hAnsi="Arial" w:cs="Arial"/>
          <w:color w:val="000000"/>
          <w:sz w:val="22"/>
          <w:szCs w:val="22"/>
        </w:rPr>
        <w:t>oszukuje też swojego ojca i ośmiesza go</w:t>
      </w:r>
      <w:r w:rsidRPr="00340805">
        <w:rPr>
          <w:rFonts w:ascii="Arial" w:hAnsi="Arial" w:cs="Arial"/>
          <w:color w:val="000000"/>
          <w:sz w:val="22"/>
          <w:szCs w:val="22"/>
        </w:rPr>
        <w:t> w oczach mieszkańców Lipiec. Co więcej, nie czuje z tego powodu wyrzutów sumienia.</w:t>
      </w:r>
    </w:p>
    <w:p w14:paraId="14259236"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Style w:val="Pogrubienie"/>
          <w:rFonts w:ascii="Arial" w:hAnsi="Arial" w:cs="Arial"/>
          <w:color w:val="000000"/>
          <w:sz w:val="22"/>
          <w:szCs w:val="22"/>
        </w:rPr>
        <w:t>Pobyt w więzieniu zmienia bohatera</w:t>
      </w:r>
      <w:r w:rsidRPr="00340805">
        <w:rPr>
          <w:rFonts w:ascii="Arial" w:hAnsi="Arial" w:cs="Arial"/>
          <w:color w:val="000000"/>
          <w:sz w:val="22"/>
          <w:szCs w:val="22"/>
        </w:rPr>
        <w:t> – Antek odsuwa się od Jagny i powraca na łono rodziny. Trudno jednak rozstrzygnąć, czym ta przemiana jest spowodowana, czy to wyrzuty sumienia, czy poczucie obowiązku, czy ochłodzenie się namiętnych uczuć. Jakkolwiek by było, scenę samosądu na Jagnie obserwuje Maciej ze spokojem. Nie próbuje przeciwdziałać woli wsi:</w:t>
      </w:r>
    </w:p>
    <w:p w14:paraId="0066CC8E"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Style w:val="Uwydatnienie"/>
          <w:rFonts w:ascii="Arial" w:eastAsiaTheme="majorEastAsia" w:hAnsi="Arial" w:cs="Arial"/>
          <w:color w:val="000000"/>
          <w:sz w:val="22"/>
          <w:szCs w:val="22"/>
        </w:rPr>
        <w:lastRenderedPageBreak/>
        <w:t xml:space="preserve">(…) W gromadzie żyję, to i z gromadą trzymam! </w:t>
      </w:r>
      <w:proofErr w:type="spellStart"/>
      <w:r w:rsidRPr="00340805">
        <w:rPr>
          <w:rStyle w:val="Uwydatnienie"/>
          <w:rFonts w:ascii="Arial" w:eastAsiaTheme="majorEastAsia" w:hAnsi="Arial" w:cs="Arial"/>
          <w:color w:val="000000"/>
          <w:sz w:val="22"/>
          <w:szCs w:val="22"/>
        </w:rPr>
        <w:t>Chceta</w:t>
      </w:r>
      <w:proofErr w:type="spellEnd"/>
      <w:r w:rsidRPr="00340805">
        <w:rPr>
          <w:rStyle w:val="Uwydatnienie"/>
          <w:rFonts w:ascii="Arial" w:eastAsiaTheme="majorEastAsia" w:hAnsi="Arial" w:cs="Arial"/>
          <w:color w:val="000000"/>
          <w:sz w:val="22"/>
          <w:szCs w:val="22"/>
        </w:rPr>
        <w:t xml:space="preserve"> ją wypędzić, </w:t>
      </w:r>
      <w:proofErr w:type="spellStart"/>
      <w:r w:rsidRPr="00340805">
        <w:rPr>
          <w:rStyle w:val="Uwydatnienie"/>
          <w:rFonts w:ascii="Arial" w:eastAsiaTheme="majorEastAsia" w:hAnsi="Arial" w:cs="Arial"/>
          <w:color w:val="000000"/>
          <w:sz w:val="22"/>
          <w:szCs w:val="22"/>
        </w:rPr>
        <w:t>wypędźta</w:t>
      </w:r>
      <w:proofErr w:type="spellEnd"/>
      <w:r w:rsidRPr="00340805">
        <w:rPr>
          <w:rStyle w:val="Uwydatnienie"/>
          <w:rFonts w:ascii="Arial" w:eastAsiaTheme="majorEastAsia" w:hAnsi="Arial" w:cs="Arial"/>
          <w:color w:val="000000"/>
          <w:sz w:val="22"/>
          <w:szCs w:val="22"/>
        </w:rPr>
        <w:t xml:space="preserve">; a </w:t>
      </w:r>
      <w:proofErr w:type="spellStart"/>
      <w:r w:rsidRPr="00340805">
        <w:rPr>
          <w:rStyle w:val="Uwydatnienie"/>
          <w:rFonts w:ascii="Arial" w:eastAsiaTheme="majorEastAsia" w:hAnsi="Arial" w:cs="Arial"/>
          <w:color w:val="000000"/>
          <w:sz w:val="22"/>
          <w:szCs w:val="22"/>
        </w:rPr>
        <w:t>chceta</w:t>
      </w:r>
      <w:proofErr w:type="spellEnd"/>
      <w:r w:rsidRPr="00340805">
        <w:rPr>
          <w:rStyle w:val="Uwydatnienie"/>
          <w:rFonts w:ascii="Arial" w:eastAsiaTheme="majorEastAsia" w:hAnsi="Arial" w:cs="Arial"/>
          <w:color w:val="000000"/>
          <w:sz w:val="22"/>
          <w:szCs w:val="22"/>
        </w:rPr>
        <w:t xml:space="preserve"> </w:t>
      </w:r>
      <w:proofErr w:type="spellStart"/>
      <w:r w:rsidRPr="00340805">
        <w:rPr>
          <w:rStyle w:val="Uwydatnienie"/>
          <w:rFonts w:ascii="Arial" w:eastAsiaTheme="majorEastAsia" w:hAnsi="Arial" w:cs="Arial"/>
          <w:color w:val="000000"/>
          <w:sz w:val="22"/>
          <w:szCs w:val="22"/>
        </w:rPr>
        <w:t>se</w:t>
      </w:r>
      <w:proofErr w:type="spellEnd"/>
      <w:r w:rsidRPr="00340805">
        <w:rPr>
          <w:rStyle w:val="Uwydatnienie"/>
          <w:rFonts w:ascii="Arial" w:eastAsiaTheme="majorEastAsia" w:hAnsi="Arial" w:cs="Arial"/>
          <w:color w:val="000000"/>
          <w:sz w:val="22"/>
          <w:szCs w:val="22"/>
        </w:rPr>
        <w:t xml:space="preserve"> ją posadzić na ołtarzu, </w:t>
      </w:r>
      <w:proofErr w:type="spellStart"/>
      <w:r w:rsidRPr="00340805">
        <w:rPr>
          <w:rStyle w:val="Uwydatnienie"/>
          <w:rFonts w:ascii="Arial" w:eastAsiaTheme="majorEastAsia" w:hAnsi="Arial" w:cs="Arial"/>
          <w:color w:val="000000"/>
          <w:sz w:val="22"/>
          <w:szCs w:val="22"/>
        </w:rPr>
        <w:t>posadźta</w:t>
      </w:r>
      <w:proofErr w:type="spellEnd"/>
      <w:r w:rsidRPr="00340805">
        <w:rPr>
          <w:rStyle w:val="Uwydatnienie"/>
          <w:rFonts w:ascii="Arial" w:eastAsiaTheme="majorEastAsia" w:hAnsi="Arial" w:cs="Arial"/>
          <w:color w:val="000000"/>
          <w:sz w:val="22"/>
          <w:szCs w:val="22"/>
        </w:rPr>
        <w:t>! Zarówno mi jedno!” (…).</w:t>
      </w:r>
    </w:p>
    <w:p w14:paraId="02C21A23" w14:textId="77777777" w:rsidR="005249C7" w:rsidRPr="00340805" w:rsidRDefault="005249C7"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Antek w tych końcowych scenach powieści coraz bardziej przypomina swojego ojca: </w:t>
      </w:r>
      <w:r w:rsidRPr="00340805">
        <w:rPr>
          <w:rStyle w:val="Pogrubienie"/>
          <w:rFonts w:ascii="Arial" w:hAnsi="Arial" w:cs="Arial"/>
          <w:color w:val="000000"/>
          <w:sz w:val="22"/>
          <w:szCs w:val="22"/>
        </w:rPr>
        <w:t>dumnego, bezwzględnego i upartego mężczyznę</w:t>
      </w:r>
      <w:r w:rsidRPr="00340805">
        <w:rPr>
          <w:rFonts w:ascii="Arial" w:hAnsi="Arial" w:cs="Arial"/>
          <w:color w:val="000000"/>
          <w:sz w:val="22"/>
          <w:szCs w:val="22"/>
        </w:rPr>
        <w:t>.</w:t>
      </w:r>
    </w:p>
    <w:p w14:paraId="2D10E9BE" w14:textId="2743BF12" w:rsidR="005249C7" w:rsidRPr="00294B22" w:rsidRDefault="005249C7" w:rsidP="00340805">
      <w:pPr>
        <w:pStyle w:val="Nagwek1"/>
        <w:shd w:val="clear" w:color="auto" w:fill="FFFFFF"/>
        <w:spacing w:before="150" w:after="150" w:line="276" w:lineRule="auto"/>
        <w:rPr>
          <w:rFonts w:ascii="Arial" w:hAnsi="Arial" w:cs="Arial"/>
          <w:b/>
          <w:bCs/>
          <w:color w:val="000000"/>
          <w:sz w:val="22"/>
          <w:szCs w:val="22"/>
          <w:u w:val="single"/>
        </w:rPr>
      </w:pPr>
      <w:r w:rsidRPr="00294B22">
        <w:rPr>
          <w:rFonts w:ascii="Arial" w:hAnsi="Arial" w:cs="Arial"/>
          <w:b/>
          <w:bCs/>
          <w:color w:val="000000"/>
          <w:sz w:val="22"/>
          <w:szCs w:val="22"/>
          <w:u w:val="single"/>
        </w:rPr>
        <w:t>Jagn</w:t>
      </w:r>
      <w:r w:rsidRPr="00294B22">
        <w:rPr>
          <w:rFonts w:ascii="Arial" w:hAnsi="Arial" w:cs="Arial"/>
          <w:b/>
          <w:bCs/>
          <w:color w:val="000000"/>
          <w:sz w:val="22"/>
          <w:szCs w:val="22"/>
          <w:u w:val="single"/>
        </w:rPr>
        <w:t>a</w:t>
      </w:r>
    </w:p>
    <w:p w14:paraId="5E4B03A5" w14:textId="77777777" w:rsidR="00340805" w:rsidRPr="00340805" w:rsidRDefault="00340805"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Jagna to </w:t>
      </w:r>
      <w:r w:rsidRPr="00340805">
        <w:rPr>
          <w:rStyle w:val="Pogrubienie"/>
          <w:rFonts w:ascii="Arial" w:hAnsi="Arial" w:cs="Arial"/>
          <w:color w:val="000000"/>
          <w:sz w:val="22"/>
          <w:szCs w:val="22"/>
        </w:rPr>
        <w:t xml:space="preserve">19-letnia córka </w:t>
      </w:r>
      <w:proofErr w:type="spellStart"/>
      <w:r w:rsidRPr="00340805">
        <w:rPr>
          <w:rStyle w:val="Pogrubienie"/>
          <w:rFonts w:ascii="Arial" w:hAnsi="Arial" w:cs="Arial"/>
          <w:color w:val="000000"/>
          <w:sz w:val="22"/>
          <w:szCs w:val="22"/>
        </w:rPr>
        <w:t>Dominikowej</w:t>
      </w:r>
      <w:proofErr w:type="spellEnd"/>
      <w:r w:rsidRPr="00340805">
        <w:rPr>
          <w:rStyle w:val="Pogrubienie"/>
          <w:rFonts w:ascii="Arial" w:hAnsi="Arial" w:cs="Arial"/>
          <w:color w:val="000000"/>
          <w:sz w:val="22"/>
          <w:szCs w:val="22"/>
        </w:rPr>
        <w:t>, późniejsza żona Macieja Boryny</w:t>
      </w:r>
      <w:r w:rsidRPr="00340805">
        <w:rPr>
          <w:rFonts w:ascii="Arial" w:hAnsi="Arial" w:cs="Arial"/>
          <w:color w:val="000000"/>
          <w:sz w:val="22"/>
          <w:szCs w:val="22"/>
        </w:rPr>
        <w:t>, najpiękniejsza mieszkanka Lipiec. Interesuje się nią wielu mężczyzn, Jagna budzi zazdrość kobiet, a swoją postawą unieszczęśliwia wiele osób.</w:t>
      </w:r>
    </w:p>
    <w:p w14:paraId="7ED7C00E" w14:textId="77777777" w:rsidR="00340805" w:rsidRPr="00340805" w:rsidRDefault="00340805"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Dziewczyna różni się od pozostałych mieszkańców wsi – </w:t>
      </w:r>
      <w:r w:rsidRPr="00340805">
        <w:rPr>
          <w:rStyle w:val="Pogrubienie"/>
          <w:rFonts w:ascii="Arial" w:hAnsi="Arial" w:cs="Arial"/>
          <w:color w:val="000000"/>
          <w:sz w:val="22"/>
          <w:szCs w:val="22"/>
        </w:rPr>
        <w:t>jest wrażliwa na sztukę, otaczający świat, jest utalentowana artystycznie</w:t>
      </w:r>
      <w:r w:rsidRPr="00340805">
        <w:rPr>
          <w:rFonts w:ascii="Arial" w:hAnsi="Arial" w:cs="Arial"/>
          <w:color w:val="000000"/>
          <w:sz w:val="22"/>
          <w:szCs w:val="22"/>
        </w:rPr>
        <w:t>. Łatwo ulega emocjom, jest nierozsądna, nie myśli o następstwach swoich czynów. Nawiązuje romans z Antkiem, który utrzymuje pomimo tego, że ma on żonę, a ona sama poślubia jego ojca. Potem zakochuje się w kleryku Jasiu.</w:t>
      </w:r>
    </w:p>
    <w:p w14:paraId="35EFE79A" w14:textId="77777777" w:rsidR="00340805" w:rsidRPr="00340805" w:rsidRDefault="00340805" w:rsidP="00340805">
      <w:pPr>
        <w:pStyle w:val="NormalnyWeb"/>
        <w:shd w:val="clear" w:color="auto" w:fill="FFFFFF"/>
        <w:spacing w:line="276" w:lineRule="auto"/>
        <w:rPr>
          <w:rFonts w:ascii="Arial" w:hAnsi="Arial" w:cs="Arial"/>
          <w:color w:val="000000"/>
          <w:sz w:val="22"/>
          <w:szCs w:val="22"/>
        </w:rPr>
      </w:pPr>
      <w:r w:rsidRPr="00340805">
        <w:rPr>
          <w:rStyle w:val="Pogrubienie"/>
          <w:rFonts w:ascii="Arial" w:hAnsi="Arial" w:cs="Arial"/>
          <w:color w:val="000000"/>
          <w:sz w:val="22"/>
          <w:szCs w:val="22"/>
        </w:rPr>
        <w:t>Jagna nie czuje się częścią wsi</w:t>
      </w:r>
      <w:r w:rsidRPr="00340805">
        <w:rPr>
          <w:rFonts w:ascii="Arial" w:hAnsi="Arial" w:cs="Arial"/>
          <w:color w:val="000000"/>
          <w:sz w:val="22"/>
          <w:szCs w:val="22"/>
        </w:rPr>
        <w:t>, nie potrafi jak inni zajmować się gospodarką, nie rozumie sensu prac na polu. Nie potrafi dostrzec własnej winy i niemoralnej postawy, za którą zostaje wyrzucona poza margines społeczeństwa. Jagna nie potrafi żyć w społeczeństwie, ponieważ nie wyznaje żadnych zasad – </w:t>
      </w:r>
      <w:r w:rsidRPr="00340805">
        <w:rPr>
          <w:rStyle w:val="Pogrubienie"/>
          <w:rFonts w:ascii="Arial" w:hAnsi="Arial" w:cs="Arial"/>
          <w:color w:val="000000"/>
          <w:sz w:val="22"/>
          <w:szCs w:val="22"/>
        </w:rPr>
        <w:t>działa pod wpływem impulsów, ulega przyjemnościom, nie zastanawiając się nad ich konsekwencjami</w:t>
      </w:r>
      <w:r w:rsidRPr="00340805">
        <w:rPr>
          <w:rFonts w:ascii="Arial" w:hAnsi="Arial" w:cs="Arial"/>
          <w:color w:val="000000"/>
          <w:sz w:val="22"/>
          <w:szCs w:val="22"/>
        </w:rPr>
        <w:t>. Zostaje wygnana ze wsi, bo </w:t>
      </w:r>
      <w:hyperlink r:id="rId9" w:history="1">
        <w:r w:rsidRPr="00340805">
          <w:rPr>
            <w:rStyle w:val="Hipercze"/>
            <w:rFonts w:ascii="Arial" w:eastAsiaTheme="majorEastAsia" w:hAnsi="Arial" w:cs="Arial"/>
            <w:color w:val="23366A"/>
            <w:sz w:val="22"/>
            <w:szCs w:val="22"/>
          </w:rPr>
          <w:t>społeczeństwo</w:t>
        </w:r>
      </w:hyperlink>
      <w:r w:rsidRPr="00340805">
        <w:rPr>
          <w:rFonts w:ascii="Arial" w:hAnsi="Arial" w:cs="Arial"/>
          <w:color w:val="000000"/>
          <w:sz w:val="22"/>
          <w:szCs w:val="22"/>
        </w:rPr>
        <w:t> nie jest w stanie jej zaakceptować i musieć odpowiadać za skutki jej zachowań.</w:t>
      </w:r>
    </w:p>
    <w:p w14:paraId="4F94C501" w14:textId="77777777" w:rsidR="00340805" w:rsidRPr="00340805" w:rsidRDefault="00340805"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Jagna to piękna panna, kusząca mężczyzn swą urodą i niezwykłą kochliwością. Wychowana przez matkę z dala od ciężkiej pracy. Obojętnie przyjmuje zaloty starego Boryny i – za namową matki – decyduje się na ślub pomimo tego, że nie kocha Macieja. Jagna nie ma wprawy w byciu gospodynią. </w:t>
      </w:r>
      <w:r w:rsidRPr="00340805">
        <w:rPr>
          <w:rStyle w:val="Pogrubienie"/>
          <w:rFonts w:ascii="Arial" w:hAnsi="Arial" w:cs="Arial"/>
          <w:color w:val="000000"/>
          <w:sz w:val="22"/>
          <w:szCs w:val="22"/>
        </w:rPr>
        <w:t>Ożywia ją jedynie pragnienie kochania i bycia kochaną</w:t>
      </w:r>
      <w:r w:rsidRPr="00340805">
        <w:rPr>
          <w:rFonts w:ascii="Arial" w:hAnsi="Arial" w:cs="Arial"/>
          <w:color w:val="000000"/>
          <w:sz w:val="22"/>
          <w:szCs w:val="22"/>
        </w:rPr>
        <w:t>. Namiętność do mężczyzn jest tak silna, że odbiera młodej dziewczynie poczucie rozsądku. Liczne romanse dają bohaterce poczucie spełnienia, pozwalają też uciec od niezbyt przyjaznej rzeczywistości.</w:t>
      </w:r>
    </w:p>
    <w:p w14:paraId="19568AD6" w14:textId="77777777" w:rsidR="00340805" w:rsidRPr="00340805" w:rsidRDefault="00340805" w:rsidP="00340805">
      <w:pPr>
        <w:pStyle w:val="NormalnyWeb"/>
        <w:shd w:val="clear" w:color="auto" w:fill="FFFFFF"/>
        <w:spacing w:line="276" w:lineRule="auto"/>
        <w:rPr>
          <w:rFonts w:ascii="Arial" w:hAnsi="Arial" w:cs="Arial"/>
          <w:color w:val="000000"/>
          <w:sz w:val="22"/>
          <w:szCs w:val="22"/>
        </w:rPr>
      </w:pPr>
      <w:r w:rsidRPr="00340805">
        <w:rPr>
          <w:rStyle w:val="Pogrubienie"/>
          <w:rFonts w:ascii="Arial" w:hAnsi="Arial" w:cs="Arial"/>
          <w:color w:val="000000"/>
          <w:sz w:val="22"/>
          <w:szCs w:val="22"/>
        </w:rPr>
        <w:t>Jagna to postać nieco naiwna i nieprzystająca do otoczenia</w:t>
      </w:r>
      <w:r w:rsidRPr="00340805">
        <w:rPr>
          <w:rFonts w:ascii="Arial" w:hAnsi="Arial" w:cs="Arial"/>
          <w:color w:val="000000"/>
          <w:sz w:val="22"/>
          <w:szCs w:val="22"/>
        </w:rPr>
        <w:t>. Gardzi majątkiem męża. W przypływie gniewu beztrosko oddaje Hance zapis otrzymany od Macieja. Pomimo licznych oskarżeń o niemoralność, uważa się za niewinną i pokrzywdzoną przez los.</w:t>
      </w:r>
    </w:p>
    <w:p w14:paraId="2818F48F" w14:textId="77777777" w:rsidR="00340805" w:rsidRPr="00340805" w:rsidRDefault="00340805"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W finale powieści kobiety wymierzają jej upokarzającą i dotkliwą karę – wywiezienie ze wsi na wozie gnoju.</w:t>
      </w:r>
    </w:p>
    <w:p w14:paraId="0532E415" w14:textId="4EC34820" w:rsidR="00340805" w:rsidRPr="00294B22" w:rsidRDefault="00340805" w:rsidP="00340805">
      <w:pPr>
        <w:pStyle w:val="Nagwek1"/>
        <w:shd w:val="clear" w:color="auto" w:fill="FFFFFF"/>
        <w:spacing w:before="150" w:after="150" w:line="276" w:lineRule="auto"/>
        <w:rPr>
          <w:rFonts w:ascii="Arial" w:hAnsi="Arial" w:cs="Arial"/>
          <w:b/>
          <w:bCs/>
          <w:color w:val="000000"/>
          <w:sz w:val="22"/>
          <w:szCs w:val="22"/>
          <w:u w:val="single"/>
        </w:rPr>
      </w:pPr>
      <w:r w:rsidRPr="00294B22">
        <w:rPr>
          <w:rFonts w:ascii="Arial" w:hAnsi="Arial" w:cs="Arial"/>
          <w:b/>
          <w:bCs/>
          <w:color w:val="000000"/>
          <w:sz w:val="22"/>
          <w:szCs w:val="22"/>
          <w:u w:val="single"/>
        </w:rPr>
        <w:t>Hank</w:t>
      </w:r>
      <w:r w:rsidRPr="00294B22">
        <w:rPr>
          <w:rFonts w:ascii="Arial" w:hAnsi="Arial" w:cs="Arial"/>
          <w:b/>
          <w:bCs/>
          <w:color w:val="000000"/>
          <w:sz w:val="22"/>
          <w:szCs w:val="22"/>
          <w:u w:val="single"/>
        </w:rPr>
        <w:t>a</w:t>
      </w:r>
    </w:p>
    <w:p w14:paraId="2586AA69" w14:textId="77777777" w:rsidR="00340805" w:rsidRPr="00340805" w:rsidRDefault="00340805"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Żona Antka Boryny, matka trójki dzieci, synowa Macieja Boryny – początkowo niedoceniana przez teścia.</w:t>
      </w:r>
    </w:p>
    <w:p w14:paraId="3A445031" w14:textId="77777777" w:rsidR="00340805" w:rsidRPr="00340805" w:rsidRDefault="00340805"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Kobieta nie potrafi odnaleźć się w nowej sytuacji, ślub stał się dla niej dużym awansem społecznym. Kiedy razem z Antkiem zostaje wygnana z domu Macieja i dowiaduje się o zdradzie męża, </w:t>
      </w:r>
      <w:r w:rsidRPr="00340805">
        <w:rPr>
          <w:rStyle w:val="Pogrubienie"/>
          <w:rFonts w:ascii="Arial" w:hAnsi="Arial" w:cs="Arial"/>
          <w:color w:val="000000"/>
          <w:sz w:val="22"/>
          <w:szCs w:val="22"/>
        </w:rPr>
        <w:t>zmienia się w kobietę pełną energii i woli przetrwania</w:t>
      </w:r>
      <w:r w:rsidRPr="00340805">
        <w:rPr>
          <w:rFonts w:ascii="Arial" w:hAnsi="Arial" w:cs="Arial"/>
          <w:color w:val="000000"/>
          <w:sz w:val="22"/>
          <w:szCs w:val="22"/>
        </w:rPr>
        <w:t xml:space="preserve">. Kocha męża i walczy o jego powrót do domu. Otrzymuje pomoc od ludzi, którzy podziwiają ją za oddanie </w:t>
      </w:r>
      <w:r w:rsidRPr="00340805">
        <w:rPr>
          <w:rFonts w:ascii="Arial" w:hAnsi="Arial" w:cs="Arial"/>
          <w:color w:val="000000"/>
          <w:sz w:val="22"/>
          <w:szCs w:val="22"/>
        </w:rPr>
        <w:lastRenderedPageBreak/>
        <w:t>mężowi, zaradność i przedsiębiorczość. Hance udaje się odzyskać męża, a ponadto zyskać szacunek mieszkańców Lipiec.</w:t>
      </w:r>
    </w:p>
    <w:p w14:paraId="69C53DAB" w14:textId="77777777" w:rsidR="00340805" w:rsidRPr="00340805" w:rsidRDefault="00340805"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Hanka to bohaterka przechodząca w powieści wielką </w:t>
      </w:r>
      <w:r w:rsidRPr="00340805">
        <w:rPr>
          <w:rStyle w:val="Pogrubienie"/>
          <w:rFonts w:ascii="Arial" w:hAnsi="Arial" w:cs="Arial"/>
          <w:color w:val="000000"/>
          <w:sz w:val="22"/>
          <w:szCs w:val="22"/>
        </w:rPr>
        <w:t>metamorfozę</w:t>
      </w:r>
      <w:r w:rsidRPr="00340805">
        <w:rPr>
          <w:rFonts w:ascii="Arial" w:hAnsi="Arial" w:cs="Arial"/>
          <w:color w:val="000000"/>
          <w:sz w:val="22"/>
          <w:szCs w:val="22"/>
        </w:rPr>
        <w:t>. Początkowo strachliwa, płaczliwa i poddana mężowi, z czasem zmienia się w postać walczącą z wielką determinacją o los najbliższych. Bieda, niewierność męża, konieczność walki z krewnymi Borynów o gospodarstwo – każda z tych przeciwności losu wzmacnia charakter kobiety.</w:t>
      </w:r>
    </w:p>
    <w:p w14:paraId="4EDBA91B" w14:textId="77777777" w:rsidR="00340805" w:rsidRPr="00340805" w:rsidRDefault="00340805"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Hanka okazuje się </w:t>
      </w:r>
      <w:r w:rsidRPr="00340805">
        <w:rPr>
          <w:rStyle w:val="Pogrubienie"/>
          <w:rFonts w:ascii="Arial" w:hAnsi="Arial" w:cs="Arial"/>
          <w:color w:val="000000"/>
          <w:sz w:val="22"/>
          <w:szCs w:val="22"/>
        </w:rPr>
        <w:t>dobrą gospodynią, troskliwą opiekunką chorego Macieja i wierną żoną</w:t>
      </w:r>
      <w:r w:rsidRPr="00340805">
        <w:rPr>
          <w:rFonts w:ascii="Arial" w:hAnsi="Arial" w:cs="Arial"/>
          <w:color w:val="000000"/>
          <w:sz w:val="22"/>
          <w:szCs w:val="22"/>
        </w:rPr>
        <w:t>, doprowadzającą w finale utworu do uwolnienia aresztowanego Antka. Ważną rolę w życiu kobiety odgrywa </w:t>
      </w:r>
      <w:r w:rsidRPr="00340805">
        <w:rPr>
          <w:rStyle w:val="Pogrubienie"/>
          <w:rFonts w:ascii="Arial" w:hAnsi="Arial" w:cs="Arial"/>
          <w:color w:val="000000"/>
          <w:sz w:val="22"/>
          <w:szCs w:val="22"/>
        </w:rPr>
        <w:t>głęboka wiara</w:t>
      </w:r>
      <w:r w:rsidRPr="00340805">
        <w:rPr>
          <w:rFonts w:ascii="Arial" w:hAnsi="Arial" w:cs="Arial"/>
          <w:color w:val="000000"/>
          <w:sz w:val="22"/>
          <w:szCs w:val="22"/>
        </w:rPr>
        <w:t>. Hanka wierzy w to, że niezwykłą odmianę losu zawdzięcza Bogu, stąd pomysł na udział w pielgrzymce do Częstochowy.</w:t>
      </w:r>
    </w:p>
    <w:p w14:paraId="2890C025" w14:textId="7CAB6426" w:rsidR="00340805" w:rsidRPr="00294B22" w:rsidRDefault="00340805" w:rsidP="00340805">
      <w:pPr>
        <w:pStyle w:val="Nagwek1"/>
        <w:shd w:val="clear" w:color="auto" w:fill="FFFFFF"/>
        <w:spacing w:before="150" w:after="150" w:line="276" w:lineRule="auto"/>
        <w:rPr>
          <w:rFonts w:ascii="Arial" w:hAnsi="Arial" w:cs="Arial"/>
          <w:b/>
          <w:bCs/>
          <w:color w:val="000000"/>
          <w:sz w:val="22"/>
          <w:szCs w:val="22"/>
          <w:u w:val="single"/>
        </w:rPr>
      </w:pPr>
      <w:r w:rsidRPr="00294B22">
        <w:rPr>
          <w:rFonts w:ascii="Arial" w:hAnsi="Arial" w:cs="Arial"/>
          <w:b/>
          <w:bCs/>
          <w:color w:val="000000"/>
          <w:sz w:val="22"/>
          <w:szCs w:val="22"/>
          <w:u w:val="single"/>
        </w:rPr>
        <w:t>Bylic</w:t>
      </w:r>
      <w:r w:rsidRPr="00294B22">
        <w:rPr>
          <w:rFonts w:ascii="Arial" w:hAnsi="Arial" w:cs="Arial"/>
          <w:b/>
          <w:bCs/>
          <w:color w:val="000000"/>
          <w:sz w:val="22"/>
          <w:szCs w:val="22"/>
          <w:u w:val="single"/>
        </w:rPr>
        <w:t>a</w:t>
      </w:r>
    </w:p>
    <w:p w14:paraId="4CDEE175" w14:textId="77777777" w:rsidR="00340805" w:rsidRPr="00340805" w:rsidRDefault="00340805"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Bylica to przykład ubogiego gospodarza,</w:t>
      </w:r>
      <w:r w:rsidRPr="00340805">
        <w:rPr>
          <w:rStyle w:val="Pogrubienie"/>
          <w:rFonts w:ascii="Arial" w:hAnsi="Arial" w:cs="Arial"/>
          <w:color w:val="000000"/>
          <w:sz w:val="22"/>
          <w:szCs w:val="22"/>
        </w:rPr>
        <w:t> jest przeciwieństwem Macieja Boryny</w:t>
      </w:r>
      <w:r w:rsidRPr="00340805">
        <w:rPr>
          <w:rFonts w:ascii="Arial" w:hAnsi="Arial" w:cs="Arial"/>
          <w:color w:val="000000"/>
          <w:sz w:val="22"/>
          <w:szCs w:val="22"/>
        </w:rPr>
        <w:t>. Nie posiada własnej ziemi, zarabiał pracując u zamożnych gospodarzy jako parobek, ale były to tylko prace sezonowe i w okresie przednówka rodzina na ogół głodowała.</w:t>
      </w:r>
    </w:p>
    <w:p w14:paraId="1D7C36CC" w14:textId="77777777" w:rsidR="00340805" w:rsidRPr="00340805" w:rsidRDefault="00340805"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Jako człowiek stary i słaby traci już nawet to źródło utrzymania. Jest niepozorny, siedzi skulony niby „kupa starych wiórów”. Ledwo chodzi, podpierając się sękatym kijem. Będąc człowiekiem ubogim, Bylica miał niewielkie znaczenie we wsi. </w:t>
      </w:r>
      <w:r w:rsidRPr="00340805">
        <w:rPr>
          <w:rStyle w:val="Pogrubienie"/>
          <w:rFonts w:ascii="Arial" w:hAnsi="Arial" w:cs="Arial"/>
          <w:color w:val="000000"/>
          <w:sz w:val="22"/>
          <w:szCs w:val="22"/>
        </w:rPr>
        <w:t>Przyjmuje swoją rolę z pokorą</w:t>
      </w:r>
      <w:r w:rsidRPr="00340805">
        <w:rPr>
          <w:rFonts w:ascii="Arial" w:hAnsi="Arial" w:cs="Arial"/>
          <w:color w:val="000000"/>
          <w:sz w:val="22"/>
          <w:szCs w:val="22"/>
        </w:rPr>
        <w:t>, akceptuje te niepisane prawa, skazujące go na poniżenie.</w:t>
      </w:r>
    </w:p>
    <w:p w14:paraId="414EFC29" w14:textId="77777777" w:rsidR="00340805" w:rsidRPr="00340805" w:rsidRDefault="00340805"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 xml:space="preserve">Bylica ma dwie córki, Hankę i Weronikę. Jest bardzo dumny z Hanki, która wychodząc za Antka, podniosła swój status w lipieckiej hierarchii. Mieszka jednak z drugą córką Weroniką i czuje, że jest dla niej ciężarem. Z jednej strony jest jej wdzięczy za to, że przygarnęła go na stare lata, z drugiej żali się Hance, że nie traktuje go dobrze: „(...) i łóżko mi </w:t>
      </w:r>
      <w:proofErr w:type="spellStart"/>
      <w:r w:rsidRPr="00340805">
        <w:rPr>
          <w:rFonts w:ascii="Arial" w:hAnsi="Arial" w:cs="Arial"/>
          <w:color w:val="000000"/>
          <w:sz w:val="22"/>
          <w:szCs w:val="22"/>
        </w:rPr>
        <w:t>wziena</w:t>
      </w:r>
      <w:proofErr w:type="spellEnd"/>
      <w:r w:rsidRPr="00340805">
        <w:rPr>
          <w:rFonts w:ascii="Arial" w:hAnsi="Arial" w:cs="Arial"/>
          <w:color w:val="000000"/>
          <w:sz w:val="22"/>
          <w:szCs w:val="22"/>
        </w:rPr>
        <w:t>... ani tej szczapy drzewa nie pozwoli... i każdą łyżkę strawy wypomina”.</w:t>
      </w:r>
    </w:p>
    <w:p w14:paraId="0E2C98C0" w14:textId="77777777" w:rsidR="00340805" w:rsidRPr="00340805" w:rsidRDefault="00340805"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Jest dla niej tylko kłopotem, kolejną osobą, którą musi wyżywić. Dopóki był sprawny i mógł zarabiać, dzieci traktowały go z szacunkiem. Jako człowiek niedołężny, nawet dla córki jest bezwartościowy. Jedyne, co mu pozostało, to żebranie.</w:t>
      </w:r>
    </w:p>
    <w:p w14:paraId="5FECA7C8" w14:textId="77777777" w:rsidR="00340805" w:rsidRPr="00340805" w:rsidRDefault="00340805"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Z radością wysłuchuje propozycji Hanki, by się do niej przenieść, ale odmawia, nie chcąc robić jej kłopotu. </w:t>
      </w:r>
      <w:r w:rsidRPr="00340805">
        <w:rPr>
          <w:rStyle w:val="Pogrubienie"/>
          <w:rFonts w:ascii="Arial" w:hAnsi="Arial" w:cs="Arial"/>
          <w:color w:val="000000"/>
          <w:sz w:val="22"/>
          <w:szCs w:val="22"/>
        </w:rPr>
        <w:t>Jako ojciec jest troskliwy i wyrozumiały</w:t>
      </w:r>
      <w:r w:rsidRPr="00340805">
        <w:rPr>
          <w:rFonts w:ascii="Arial" w:hAnsi="Arial" w:cs="Arial"/>
          <w:color w:val="000000"/>
          <w:sz w:val="22"/>
          <w:szCs w:val="22"/>
        </w:rPr>
        <w:t>. Potrafi okazywać wdzięczność i nawiązywać bliskie relacje. Docenia wysiłki innych, </w:t>
      </w:r>
      <w:r w:rsidRPr="00340805">
        <w:rPr>
          <w:rStyle w:val="Pogrubienie"/>
          <w:rFonts w:ascii="Arial" w:hAnsi="Arial" w:cs="Arial"/>
          <w:color w:val="000000"/>
          <w:sz w:val="22"/>
          <w:szCs w:val="22"/>
        </w:rPr>
        <w:t>nie jest krytyczny ani wymagający</w:t>
      </w:r>
      <w:r w:rsidRPr="00340805">
        <w:rPr>
          <w:rFonts w:ascii="Arial" w:hAnsi="Arial" w:cs="Arial"/>
          <w:color w:val="000000"/>
          <w:sz w:val="22"/>
          <w:szCs w:val="22"/>
        </w:rPr>
        <w:t>, nawet postępowanie Weroniki stara się wytłumaczyć i wybaczyć.</w:t>
      </w:r>
    </w:p>
    <w:p w14:paraId="14EDA00A" w14:textId="77777777" w:rsidR="00340805" w:rsidRPr="00340805" w:rsidRDefault="00340805"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W przeciwieństwie do Boryny doświadcza od dzieci więcej dobrego niż złego. W końcu decyduje się iść żebrać, co bardzo gniewa Hankę, która odbiera to jako osobistą zniewagę. Jednak ojciec podjął decyzję i nikt nie jest w stanie go od niej odwieść.</w:t>
      </w:r>
    </w:p>
    <w:p w14:paraId="562DF43F" w14:textId="411F4899" w:rsidR="00340805" w:rsidRDefault="00340805" w:rsidP="00340805">
      <w:pPr>
        <w:spacing w:line="276" w:lineRule="auto"/>
        <w:rPr>
          <w:rFonts w:ascii="Arial" w:hAnsi="Arial" w:cs="Arial"/>
        </w:rPr>
      </w:pPr>
    </w:p>
    <w:p w14:paraId="6830FE54" w14:textId="3A99DA2C" w:rsidR="00294B22" w:rsidRDefault="00294B22" w:rsidP="00340805">
      <w:pPr>
        <w:spacing w:line="276" w:lineRule="auto"/>
        <w:rPr>
          <w:rFonts w:ascii="Arial" w:hAnsi="Arial" w:cs="Arial"/>
        </w:rPr>
      </w:pPr>
    </w:p>
    <w:p w14:paraId="3B5394EA" w14:textId="77777777" w:rsidR="00294B22" w:rsidRPr="00340805" w:rsidRDefault="00294B22" w:rsidP="00340805">
      <w:pPr>
        <w:spacing w:line="276" w:lineRule="auto"/>
        <w:rPr>
          <w:rFonts w:ascii="Arial" w:hAnsi="Arial" w:cs="Arial"/>
        </w:rPr>
      </w:pPr>
    </w:p>
    <w:p w14:paraId="2842130D" w14:textId="77777777" w:rsidR="00340805" w:rsidRPr="00294B22" w:rsidRDefault="00340805" w:rsidP="00294B22">
      <w:pPr>
        <w:pStyle w:val="Nagwek1"/>
        <w:shd w:val="clear" w:color="auto" w:fill="FFFFFF"/>
        <w:spacing w:before="150" w:after="150" w:line="276" w:lineRule="auto"/>
        <w:rPr>
          <w:rFonts w:ascii="Arial" w:hAnsi="Arial" w:cs="Arial"/>
          <w:b/>
          <w:bCs/>
          <w:color w:val="000000"/>
          <w:sz w:val="24"/>
          <w:szCs w:val="24"/>
        </w:rPr>
      </w:pPr>
      <w:r w:rsidRPr="00294B22">
        <w:rPr>
          <w:rFonts w:ascii="Arial" w:hAnsi="Arial" w:cs="Arial"/>
          <w:b/>
          <w:bCs/>
          <w:color w:val="000000"/>
          <w:sz w:val="24"/>
          <w:szCs w:val="24"/>
        </w:rPr>
        <w:lastRenderedPageBreak/>
        <w:t>Obyczaje w Chłopach</w:t>
      </w:r>
    </w:p>
    <w:p w14:paraId="132E6A23" w14:textId="77777777" w:rsidR="00340805" w:rsidRPr="00294B22" w:rsidRDefault="00340805" w:rsidP="00294B22">
      <w:pPr>
        <w:pStyle w:val="NormalnyWeb"/>
        <w:shd w:val="clear" w:color="auto" w:fill="FFFFFF"/>
        <w:spacing w:line="276" w:lineRule="auto"/>
        <w:rPr>
          <w:rFonts w:ascii="Arial" w:hAnsi="Arial" w:cs="Arial"/>
          <w:color w:val="000000"/>
          <w:sz w:val="22"/>
          <w:szCs w:val="22"/>
        </w:rPr>
      </w:pPr>
      <w:r w:rsidRPr="00294B22">
        <w:rPr>
          <w:rFonts w:ascii="Arial" w:hAnsi="Arial" w:cs="Arial"/>
          <w:color w:val="000000"/>
          <w:sz w:val="22"/>
          <w:szCs w:val="22"/>
        </w:rPr>
        <w:t>Wiele miejsca zajmuje w „Chłopach” </w:t>
      </w:r>
      <w:hyperlink r:id="rId10" w:history="1">
        <w:r w:rsidRPr="00294B22">
          <w:rPr>
            <w:rStyle w:val="Hipercze"/>
            <w:rFonts w:ascii="Arial" w:hAnsi="Arial" w:cs="Arial"/>
            <w:color w:val="23366A"/>
            <w:sz w:val="22"/>
            <w:szCs w:val="22"/>
          </w:rPr>
          <w:t>opis</w:t>
        </w:r>
      </w:hyperlink>
      <w:r w:rsidRPr="00294B22">
        <w:rPr>
          <w:rFonts w:ascii="Arial" w:hAnsi="Arial" w:cs="Arial"/>
          <w:color w:val="000000"/>
          <w:sz w:val="22"/>
          <w:szCs w:val="22"/>
        </w:rPr>
        <w:t> obyczajów związanych z małżeństwem i weselem.</w:t>
      </w:r>
    </w:p>
    <w:p w14:paraId="76AA8126" w14:textId="77777777" w:rsidR="00340805" w:rsidRPr="00294B22" w:rsidRDefault="00340805" w:rsidP="00294B22">
      <w:pPr>
        <w:pStyle w:val="Nagwek2"/>
        <w:shd w:val="clear" w:color="auto" w:fill="FFFFFF"/>
        <w:spacing w:line="276" w:lineRule="auto"/>
        <w:rPr>
          <w:rFonts w:ascii="Arial" w:hAnsi="Arial" w:cs="Arial"/>
          <w:color w:val="000000"/>
          <w:sz w:val="22"/>
          <w:szCs w:val="22"/>
        </w:rPr>
      </w:pPr>
      <w:r w:rsidRPr="00294B22">
        <w:rPr>
          <w:rFonts w:ascii="Arial" w:hAnsi="Arial" w:cs="Arial"/>
          <w:color w:val="000000"/>
          <w:sz w:val="22"/>
          <w:szCs w:val="22"/>
        </w:rPr>
        <w:t>Swaty w „Chłopach”</w:t>
      </w:r>
    </w:p>
    <w:p w14:paraId="0629971A" w14:textId="77777777" w:rsidR="00340805" w:rsidRPr="00294B22" w:rsidRDefault="00340805" w:rsidP="00294B22">
      <w:pPr>
        <w:pStyle w:val="NormalnyWeb"/>
        <w:shd w:val="clear" w:color="auto" w:fill="FFFFFF"/>
        <w:spacing w:line="276" w:lineRule="auto"/>
        <w:rPr>
          <w:rFonts w:ascii="Arial" w:hAnsi="Arial" w:cs="Arial"/>
          <w:color w:val="000000"/>
          <w:sz w:val="22"/>
          <w:szCs w:val="22"/>
        </w:rPr>
      </w:pPr>
      <w:r w:rsidRPr="00294B22">
        <w:rPr>
          <w:rFonts w:ascii="Arial" w:hAnsi="Arial" w:cs="Arial"/>
          <w:color w:val="000000"/>
          <w:sz w:val="22"/>
          <w:szCs w:val="22"/>
        </w:rPr>
        <w:t>Zaaranżowanie małżeństwa należało do starszych. Jeśli młodzi przypadli sobie do gustu, przyszły pan młody wysyłał do rodziców panny swatów. To oni w jego imieniu prosili o rękę dziewczyny i negocjowali warunki zawarcia małżeństwa, czyli przede wszystkim </w:t>
      </w:r>
      <w:r w:rsidRPr="00294B22">
        <w:rPr>
          <w:rStyle w:val="Pogrubienie"/>
          <w:rFonts w:ascii="Arial" w:hAnsi="Arial" w:cs="Arial"/>
          <w:color w:val="000000"/>
          <w:sz w:val="22"/>
          <w:szCs w:val="22"/>
        </w:rPr>
        <w:t>kwestie posagu</w:t>
      </w:r>
      <w:r w:rsidRPr="00294B22">
        <w:rPr>
          <w:rFonts w:ascii="Arial" w:hAnsi="Arial" w:cs="Arial"/>
          <w:color w:val="000000"/>
          <w:sz w:val="22"/>
          <w:szCs w:val="22"/>
        </w:rPr>
        <w:t>. Decyzja o małżeństwie należała do rodziców, choć na wsi małżeństwa nie były na ogół narzucane wbrew woli młodych. Dominikowa pyta Jagnę o </w:t>
      </w:r>
      <w:hyperlink r:id="rId11" w:history="1">
        <w:r w:rsidRPr="00294B22">
          <w:rPr>
            <w:rStyle w:val="Hipercze"/>
            <w:rFonts w:ascii="Arial" w:hAnsi="Arial" w:cs="Arial"/>
            <w:color w:val="23366A"/>
            <w:sz w:val="22"/>
            <w:szCs w:val="22"/>
          </w:rPr>
          <w:t>zdanie</w:t>
        </w:r>
      </w:hyperlink>
      <w:r w:rsidRPr="00294B22">
        <w:rPr>
          <w:rFonts w:ascii="Arial" w:hAnsi="Arial" w:cs="Arial"/>
          <w:color w:val="000000"/>
          <w:sz w:val="22"/>
          <w:szCs w:val="22"/>
        </w:rPr>
        <w:t>, nie zmusza jej do poślubienia znacznie starszego Boryny, choć jego pozycja majątkowa bardzo jej odpowiada. Kwestie finansowe miały w tym względzie zasadnicze znaczenie.</w:t>
      </w:r>
    </w:p>
    <w:p w14:paraId="04968383" w14:textId="77777777" w:rsidR="00340805" w:rsidRPr="00294B22" w:rsidRDefault="00340805" w:rsidP="00294B22">
      <w:pPr>
        <w:pStyle w:val="Nagwek2"/>
        <w:shd w:val="clear" w:color="auto" w:fill="FFFFFF"/>
        <w:spacing w:line="276" w:lineRule="auto"/>
        <w:rPr>
          <w:rFonts w:ascii="Arial" w:hAnsi="Arial" w:cs="Arial"/>
          <w:color w:val="000000"/>
          <w:sz w:val="22"/>
          <w:szCs w:val="22"/>
        </w:rPr>
      </w:pPr>
      <w:r w:rsidRPr="00294B22">
        <w:rPr>
          <w:rFonts w:ascii="Arial" w:hAnsi="Arial" w:cs="Arial"/>
          <w:color w:val="000000"/>
          <w:sz w:val="22"/>
          <w:szCs w:val="22"/>
        </w:rPr>
        <w:t>Wesele w „Chłopach”</w:t>
      </w:r>
    </w:p>
    <w:p w14:paraId="1D3FDB82" w14:textId="77777777" w:rsidR="00340805" w:rsidRPr="00294B22" w:rsidRDefault="00340805" w:rsidP="00294B22">
      <w:pPr>
        <w:pStyle w:val="NormalnyWeb"/>
        <w:shd w:val="clear" w:color="auto" w:fill="FFFFFF"/>
        <w:spacing w:line="276" w:lineRule="auto"/>
        <w:rPr>
          <w:rFonts w:ascii="Arial" w:hAnsi="Arial" w:cs="Arial"/>
          <w:color w:val="000000"/>
          <w:sz w:val="22"/>
          <w:szCs w:val="22"/>
        </w:rPr>
      </w:pPr>
      <w:r w:rsidRPr="00294B22">
        <w:rPr>
          <w:rFonts w:ascii="Arial" w:hAnsi="Arial" w:cs="Arial"/>
          <w:color w:val="000000"/>
          <w:sz w:val="22"/>
          <w:szCs w:val="22"/>
        </w:rPr>
        <w:t>Odbywało się tradycyjnie </w:t>
      </w:r>
      <w:r w:rsidRPr="00294B22">
        <w:rPr>
          <w:rStyle w:val="Pogrubienie"/>
          <w:rFonts w:ascii="Arial" w:hAnsi="Arial" w:cs="Arial"/>
          <w:color w:val="000000"/>
          <w:sz w:val="22"/>
          <w:szCs w:val="22"/>
        </w:rPr>
        <w:t>w domu panny młodej</w:t>
      </w:r>
      <w:r w:rsidRPr="00294B22">
        <w:rPr>
          <w:rFonts w:ascii="Arial" w:hAnsi="Arial" w:cs="Arial"/>
          <w:color w:val="000000"/>
          <w:sz w:val="22"/>
          <w:szCs w:val="22"/>
        </w:rPr>
        <w:t>, gdzie specjalnie na tę okazję odświętnie przybierano izbę. Bracia Jagny powynosili z domu sprzęty domowe, pobielili ściany świeżym wapnem i poustawiali w izbie ławy dla gości, stół nakryto cienkim płótnem. Jagna sama przygotowała wycinanki z papieru kolorowego, żeby ustroić dom. Wesele powinno być huczne, choć oczywiście wszystko zależało od zamożności gospodarzy. Wesele Jagny i Boryny było wystawne, kobiety gotowały sute jedzenie, a goście bawili się przez kilka dni.</w:t>
      </w:r>
    </w:p>
    <w:p w14:paraId="35D4D66E" w14:textId="77777777" w:rsidR="00340805" w:rsidRPr="00294B22" w:rsidRDefault="00340805" w:rsidP="00294B22">
      <w:pPr>
        <w:pStyle w:val="NormalnyWeb"/>
        <w:shd w:val="clear" w:color="auto" w:fill="FFFFFF"/>
        <w:spacing w:line="276" w:lineRule="auto"/>
        <w:rPr>
          <w:rFonts w:ascii="Arial" w:hAnsi="Arial" w:cs="Arial"/>
          <w:color w:val="000000"/>
          <w:sz w:val="22"/>
          <w:szCs w:val="22"/>
        </w:rPr>
      </w:pPr>
      <w:r w:rsidRPr="00294B22">
        <w:rPr>
          <w:rFonts w:ascii="Arial" w:hAnsi="Arial" w:cs="Arial"/>
          <w:color w:val="000000"/>
          <w:sz w:val="22"/>
          <w:szCs w:val="22"/>
        </w:rPr>
        <w:t>Pierwsi goście pili wódkę za zdrowie młodej pary, </w:t>
      </w:r>
      <w:r w:rsidRPr="00294B22">
        <w:rPr>
          <w:rStyle w:val="Pogrubienie"/>
          <w:rFonts w:ascii="Arial" w:hAnsi="Arial" w:cs="Arial"/>
          <w:color w:val="000000"/>
          <w:sz w:val="22"/>
          <w:szCs w:val="22"/>
        </w:rPr>
        <w:t>tzw. „przepijane”</w:t>
      </w:r>
      <w:r w:rsidRPr="00294B22">
        <w:rPr>
          <w:rFonts w:ascii="Arial" w:hAnsi="Arial" w:cs="Arial"/>
          <w:color w:val="000000"/>
          <w:sz w:val="22"/>
          <w:szCs w:val="22"/>
        </w:rPr>
        <w:t>. Kobiety przynosiły różne podarunki, najczęściej: jedzenie, chleby, mąkę, kury, niektórzy dawali monety w prezencie dla młodych i w ramach wynagrodzenia gospodyni za ucztę.</w:t>
      </w:r>
    </w:p>
    <w:p w14:paraId="41330963" w14:textId="77777777" w:rsidR="00340805" w:rsidRPr="00294B22" w:rsidRDefault="00340805" w:rsidP="00294B22">
      <w:pPr>
        <w:pStyle w:val="NormalnyWeb"/>
        <w:shd w:val="clear" w:color="auto" w:fill="FFFFFF"/>
        <w:spacing w:line="276" w:lineRule="auto"/>
        <w:rPr>
          <w:rFonts w:ascii="Arial" w:hAnsi="Arial" w:cs="Arial"/>
          <w:color w:val="000000"/>
          <w:sz w:val="22"/>
          <w:szCs w:val="22"/>
        </w:rPr>
      </w:pPr>
      <w:r w:rsidRPr="00294B22">
        <w:rPr>
          <w:rStyle w:val="Pogrubienie"/>
          <w:rFonts w:ascii="Arial" w:hAnsi="Arial" w:cs="Arial"/>
          <w:color w:val="000000"/>
          <w:sz w:val="22"/>
          <w:szCs w:val="22"/>
        </w:rPr>
        <w:t>Pannie młodej obcinano panieński warkocz</w:t>
      </w:r>
      <w:r w:rsidRPr="00294B22">
        <w:rPr>
          <w:rFonts w:ascii="Arial" w:hAnsi="Arial" w:cs="Arial"/>
          <w:color w:val="000000"/>
          <w:sz w:val="22"/>
          <w:szCs w:val="22"/>
        </w:rPr>
        <w:t>. Długie włosy były przywilejem panien, mężatki zakrywały je chustami. Takie symboliczne obcięcie włosów oznaczało przyjęcie panny do grona mężatek, a więc osiągnięcie przez nią wyższego statusu. Kiedy Jagna nie chce dać sobie obciąć włosów, kobiety jej perswadują:</w:t>
      </w:r>
    </w:p>
    <w:p w14:paraId="5DFBE31F" w14:textId="77777777" w:rsidR="00340805" w:rsidRPr="00294B22" w:rsidRDefault="00340805" w:rsidP="00294B22">
      <w:pPr>
        <w:pStyle w:val="NormalnyWeb"/>
        <w:shd w:val="clear" w:color="auto" w:fill="FFFFFF"/>
        <w:spacing w:line="276" w:lineRule="auto"/>
        <w:rPr>
          <w:rFonts w:ascii="Arial" w:hAnsi="Arial" w:cs="Arial"/>
          <w:color w:val="000000"/>
          <w:sz w:val="22"/>
          <w:szCs w:val="22"/>
        </w:rPr>
      </w:pPr>
      <w:r w:rsidRPr="00294B22">
        <w:rPr>
          <w:rStyle w:val="Uwydatnienie"/>
          <w:rFonts w:ascii="Arial" w:hAnsi="Arial" w:cs="Arial"/>
          <w:color w:val="000000"/>
          <w:sz w:val="22"/>
          <w:szCs w:val="22"/>
        </w:rPr>
        <w:t xml:space="preserve">(…) będzie tu nowe porządki zakładała! Dworskie pannice </w:t>
      </w:r>
      <w:proofErr w:type="spellStart"/>
      <w:r w:rsidRPr="00294B22">
        <w:rPr>
          <w:rStyle w:val="Uwydatnienie"/>
          <w:rFonts w:ascii="Arial" w:hAnsi="Arial" w:cs="Arial"/>
          <w:color w:val="000000"/>
          <w:sz w:val="22"/>
          <w:szCs w:val="22"/>
        </w:rPr>
        <w:t>niechta</w:t>
      </w:r>
      <w:proofErr w:type="spellEnd"/>
      <w:r w:rsidRPr="00294B22">
        <w:rPr>
          <w:rStyle w:val="Uwydatnienie"/>
          <w:rFonts w:ascii="Arial" w:hAnsi="Arial" w:cs="Arial"/>
          <w:color w:val="000000"/>
          <w:sz w:val="22"/>
          <w:szCs w:val="22"/>
        </w:rPr>
        <w:t xml:space="preserve"> z siebie cudaki robią i pośmiewisko, </w:t>
      </w:r>
      <w:proofErr w:type="spellStart"/>
      <w:r w:rsidRPr="00294B22">
        <w:rPr>
          <w:rStyle w:val="Uwydatnienie"/>
          <w:rFonts w:ascii="Arial" w:hAnsi="Arial" w:cs="Arial"/>
          <w:color w:val="000000"/>
          <w:sz w:val="22"/>
          <w:szCs w:val="22"/>
        </w:rPr>
        <w:t>niechta</w:t>
      </w:r>
      <w:proofErr w:type="spellEnd"/>
      <w:r w:rsidRPr="00294B22">
        <w:rPr>
          <w:rStyle w:val="Uwydatnienie"/>
          <w:rFonts w:ascii="Arial" w:hAnsi="Arial" w:cs="Arial"/>
          <w:color w:val="000000"/>
          <w:sz w:val="22"/>
          <w:szCs w:val="22"/>
        </w:rPr>
        <w:t xml:space="preserve"> z kudłami jak Żydowice jakie chodzą - wolno im, </w:t>
      </w:r>
      <w:proofErr w:type="spellStart"/>
      <w:r w:rsidRPr="00294B22">
        <w:rPr>
          <w:rStyle w:val="Uwydatnienie"/>
          <w:rFonts w:ascii="Arial" w:hAnsi="Arial" w:cs="Arial"/>
          <w:color w:val="000000"/>
          <w:sz w:val="22"/>
          <w:szCs w:val="22"/>
        </w:rPr>
        <w:t>kiej</w:t>
      </w:r>
      <w:proofErr w:type="spellEnd"/>
      <w:r w:rsidRPr="00294B22">
        <w:rPr>
          <w:rStyle w:val="Uwydatnienie"/>
          <w:rFonts w:ascii="Arial" w:hAnsi="Arial" w:cs="Arial"/>
          <w:color w:val="000000"/>
          <w:sz w:val="22"/>
          <w:szCs w:val="22"/>
        </w:rPr>
        <w:t xml:space="preserve"> głupie, a tyś gospodarska córka z dziada pradziada, nie żadne miejskie pomietło, toś robić, winna jak pan Bóg przykazał, jak zawżdy w naszym gospodarskim stanie się robiło... Znam ja te miejskie wymysły, znam... jeszcze nikomu one na zdrowie nie wyszły! (…).</w:t>
      </w:r>
    </w:p>
    <w:p w14:paraId="2344F308" w14:textId="77777777" w:rsidR="00340805" w:rsidRPr="00294B22" w:rsidRDefault="00340805" w:rsidP="00294B22">
      <w:pPr>
        <w:pStyle w:val="NormalnyWeb"/>
        <w:shd w:val="clear" w:color="auto" w:fill="FFFFFF"/>
        <w:spacing w:line="276" w:lineRule="auto"/>
        <w:rPr>
          <w:rFonts w:ascii="Arial" w:hAnsi="Arial" w:cs="Arial"/>
          <w:color w:val="000000"/>
          <w:sz w:val="22"/>
          <w:szCs w:val="22"/>
        </w:rPr>
      </w:pPr>
      <w:r w:rsidRPr="00294B22">
        <w:rPr>
          <w:rFonts w:ascii="Arial" w:hAnsi="Arial" w:cs="Arial"/>
          <w:color w:val="000000"/>
          <w:sz w:val="22"/>
          <w:szCs w:val="22"/>
        </w:rPr>
        <w:t>Weselnicy szli do domu panny młodej w barwnym, wesołym korowodzie prowadzonym przez muzykantów. Później udawali się po pana młodego, a następnie prowadzili młodą parę do kościoła. Stamtąd wszyscy wracali do domu weselnego, gdzie młodych witała matka:</w:t>
      </w:r>
    </w:p>
    <w:p w14:paraId="272C3A6C" w14:textId="77777777" w:rsidR="00340805" w:rsidRPr="00294B22" w:rsidRDefault="00340805" w:rsidP="00294B22">
      <w:pPr>
        <w:pStyle w:val="NormalnyWeb"/>
        <w:shd w:val="clear" w:color="auto" w:fill="FFFFFF"/>
        <w:spacing w:line="276" w:lineRule="auto"/>
        <w:rPr>
          <w:rFonts w:ascii="Arial" w:hAnsi="Arial" w:cs="Arial"/>
          <w:color w:val="000000"/>
          <w:sz w:val="22"/>
          <w:szCs w:val="22"/>
        </w:rPr>
      </w:pPr>
      <w:r w:rsidRPr="00294B22">
        <w:rPr>
          <w:rStyle w:val="Uwydatnienie"/>
          <w:rFonts w:ascii="Arial" w:hAnsi="Arial" w:cs="Arial"/>
          <w:color w:val="000000"/>
          <w:sz w:val="22"/>
          <w:szCs w:val="22"/>
        </w:rPr>
        <w:t>(…) już ona państwa młodych na progu witała obrazem i tym świętym chlebem i solą, a potem nuż się ze wszystkimi z nowa witać, a obłapiać i do izby zapraszać”.</w:t>
      </w:r>
    </w:p>
    <w:p w14:paraId="66CA03C5" w14:textId="77777777" w:rsidR="00340805" w:rsidRPr="00294B22" w:rsidRDefault="00340805" w:rsidP="00294B22">
      <w:pPr>
        <w:pStyle w:val="NormalnyWeb"/>
        <w:shd w:val="clear" w:color="auto" w:fill="FFFFFF"/>
        <w:spacing w:line="276" w:lineRule="auto"/>
        <w:rPr>
          <w:rFonts w:ascii="Arial" w:hAnsi="Arial" w:cs="Arial"/>
          <w:color w:val="000000"/>
          <w:sz w:val="22"/>
          <w:szCs w:val="22"/>
        </w:rPr>
      </w:pPr>
      <w:r w:rsidRPr="00294B22">
        <w:rPr>
          <w:rFonts w:ascii="Arial" w:hAnsi="Arial" w:cs="Arial"/>
          <w:color w:val="000000"/>
          <w:sz w:val="22"/>
          <w:szCs w:val="22"/>
        </w:rPr>
        <w:t>Goście spędzają czas przy suto zastawionym stole i na wesołych zabawach, są tańce i inne gry m.in.: chodzi lisek koło drogi, przepiórka, świnka i inne przebieranki.</w:t>
      </w:r>
    </w:p>
    <w:p w14:paraId="6EFF81CB" w14:textId="77777777" w:rsidR="00340805" w:rsidRPr="00294B22" w:rsidRDefault="00340805" w:rsidP="00294B22">
      <w:pPr>
        <w:pStyle w:val="NormalnyWeb"/>
        <w:shd w:val="clear" w:color="auto" w:fill="FFFFFF"/>
        <w:spacing w:line="276" w:lineRule="auto"/>
        <w:rPr>
          <w:rFonts w:ascii="Arial" w:hAnsi="Arial" w:cs="Arial"/>
          <w:color w:val="000000"/>
          <w:sz w:val="22"/>
          <w:szCs w:val="22"/>
        </w:rPr>
      </w:pPr>
      <w:r w:rsidRPr="00294B22">
        <w:rPr>
          <w:rFonts w:ascii="Arial" w:hAnsi="Arial" w:cs="Arial"/>
          <w:color w:val="000000"/>
          <w:sz w:val="22"/>
          <w:szCs w:val="22"/>
        </w:rPr>
        <w:t>Ważnym obrzędem były</w:t>
      </w:r>
      <w:r w:rsidRPr="00294B22">
        <w:rPr>
          <w:rStyle w:val="Pogrubienie"/>
          <w:rFonts w:ascii="Arial" w:hAnsi="Arial" w:cs="Arial"/>
          <w:color w:val="000000"/>
          <w:sz w:val="22"/>
          <w:szCs w:val="22"/>
        </w:rPr>
        <w:t> oczepiny</w:t>
      </w:r>
      <w:r w:rsidRPr="00294B22">
        <w:rPr>
          <w:rFonts w:ascii="Arial" w:hAnsi="Arial" w:cs="Arial"/>
          <w:color w:val="000000"/>
          <w:sz w:val="22"/>
          <w:szCs w:val="22"/>
        </w:rPr>
        <w:t xml:space="preserve">, a więc symboliczna zamiana panieńskiego wianka na czepek oznaczający mężatkę. Zwyczaj ten miał swój ścisły scenariusz – najpierw Jagnę </w:t>
      </w:r>
      <w:r w:rsidRPr="00294B22">
        <w:rPr>
          <w:rFonts w:ascii="Arial" w:hAnsi="Arial" w:cs="Arial"/>
          <w:color w:val="000000"/>
          <w:sz w:val="22"/>
          <w:szCs w:val="22"/>
        </w:rPr>
        <w:lastRenderedPageBreak/>
        <w:t>nakryto białą płachtą, druhny próbowały ją odbić, ale bronili jej drużbowie i starszyzna. Potem panna młoda „wkupywała” się w łaski doświadczonych gospodyń. W końcu druhny otoczyły ją sznurem z pszenicy, tak że ktokolwiek chciał z nią zatańczyć, musiał się przez nie przedrzeć „i hulać w kole, nie bacząc, że go ta i prażyły drugimi powrósłami po słabiźnie”.</w:t>
      </w:r>
    </w:p>
    <w:p w14:paraId="5B2331CB" w14:textId="77777777" w:rsidR="00340805" w:rsidRPr="00294B22" w:rsidRDefault="00340805" w:rsidP="00294B22">
      <w:pPr>
        <w:pStyle w:val="NormalnyWeb"/>
        <w:shd w:val="clear" w:color="auto" w:fill="FFFFFF"/>
        <w:spacing w:line="276" w:lineRule="auto"/>
        <w:rPr>
          <w:rFonts w:ascii="Arial" w:hAnsi="Arial" w:cs="Arial"/>
          <w:color w:val="000000"/>
          <w:sz w:val="22"/>
          <w:szCs w:val="22"/>
        </w:rPr>
      </w:pPr>
      <w:r w:rsidRPr="00294B22">
        <w:rPr>
          <w:rFonts w:ascii="Arial" w:hAnsi="Arial" w:cs="Arial"/>
          <w:color w:val="000000"/>
          <w:sz w:val="22"/>
          <w:szCs w:val="22"/>
        </w:rPr>
        <w:t>Kolejnym etapem wesela było </w:t>
      </w:r>
      <w:r w:rsidRPr="00294B22">
        <w:rPr>
          <w:rStyle w:val="Pogrubienie"/>
          <w:rFonts w:ascii="Arial" w:hAnsi="Arial" w:cs="Arial"/>
          <w:color w:val="000000"/>
          <w:sz w:val="22"/>
          <w:szCs w:val="22"/>
        </w:rPr>
        <w:t>przeprowadzenie panny młodej do domu męża</w:t>
      </w:r>
      <w:r w:rsidRPr="00294B22">
        <w:rPr>
          <w:rFonts w:ascii="Arial" w:hAnsi="Arial" w:cs="Arial"/>
          <w:color w:val="000000"/>
          <w:sz w:val="22"/>
          <w:szCs w:val="22"/>
        </w:rPr>
        <w:t>. Razem z nią przenoszono dobytek, prowadzono krowę i niesiono skrzynię, pierzynę i inne przedmioty. Tu znów witano ją chlebem i solą. Nie był to jednak koniec zabawy, która mogła trwać jeszcze kilka dni.</w:t>
      </w:r>
    </w:p>
    <w:p w14:paraId="703A2C0F" w14:textId="77777777" w:rsidR="00340805" w:rsidRPr="00294B22" w:rsidRDefault="00340805" w:rsidP="00294B22">
      <w:pPr>
        <w:pStyle w:val="Nagwek2"/>
        <w:shd w:val="clear" w:color="auto" w:fill="FFFFFF"/>
        <w:spacing w:line="276" w:lineRule="auto"/>
        <w:rPr>
          <w:rFonts w:ascii="Arial" w:hAnsi="Arial" w:cs="Arial"/>
          <w:color w:val="000000"/>
          <w:sz w:val="22"/>
          <w:szCs w:val="22"/>
        </w:rPr>
      </w:pPr>
      <w:r w:rsidRPr="00294B22">
        <w:rPr>
          <w:rFonts w:ascii="Arial" w:hAnsi="Arial" w:cs="Arial"/>
          <w:color w:val="000000"/>
          <w:sz w:val="22"/>
          <w:szCs w:val="22"/>
        </w:rPr>
        <w:t>Boże Narodzenie w „Chłopach”</w:t>
      </w:r>
    </w:p>
    <w:p w14:paraId="742F5E60" w14:textId="77777777" w:rsidR="00340805" w:rsidRPr="00294B22" w:rsidRDefault="00340805" w:rsidP="00294B22">
      <w:pPr>
        <w:pStyle w:val="NormalnyWeb"/>
        <w:shd w:val="clear" w:color="auto" w:fill="FFFFFF"/>
        <w:spacing w:line="276" w:lineRule="auto"/>
        <w:rPr>
          <w:rFonts w:ascii="Arial" w:hAnsi="Arial" w:cs="Arial"/>
          <w:color w:val="000000"/>
          <w:sz w:val="22"/>
          <w:szCs w:val="22"/>
        </w:rPr>
      </w:pPr>
      <w:r w:rsidRPr="00294B22">
        <w:rPr>
          <w:rFonts w:ascii="Arial" w:hAnsi="Arial" w:cs="Arial"/>
          <w:color w:val="000000"/>
          <w:sz w:val="22"/>
          <w:szCs w:val="22"/>
        </w:rPr>
        <w:t>W zimie chłopi</w:t>
      </w:r>
      <w:r w:rsidRPr="00294B22">
        <w:rPr>
          <w:rFonts w:ascii="Arial" w:hAnsi="Arial" w:cs="Arial"/>
          <w:color w:val="000000"/>
          <w:sz w:val="22"/>
          <w:szCs w:val="22"/>
        </w:rPr>
        <w:t xml:space="preserve"> </w:t>
      </w:r>
      <w:r w:rsidRPr="00294B22">
        <w:rPr>
          <w:rFonts w:ascii="Arial" w:hAnsi="Arial" w:cs="Arial"/>
          <w:color w:val="000000"/>
          <w:sz w:val="22"/>
          <w:szCs w:val="22"/>
        </w:rPr>
        <w:t>mieli dużo czasu, skrupulatnie przygotowywano się więc do świąt. Sprzątano, bielono ściany, posypywano podłogi igliwiem. Przygotowywano specjalne świąteczne strucle i wypiekano opłatki:</w:t>
      </w:r>
    </w:p>
    <w:p w14:paraId="584473B9" w14:textId="77777777" w:rsidR="00340805" w:rsidRPr="00294B22" w:rsidRDefault="00340805" w:rsidP="00294B22">
      <w:pPr>
        <w:pStyle w:val="NormalnyWeb"/>
        <w:shd w:val="clear" w:color="auto" w:fill="FFFFFF"/>
        <w:spacing w:line="276" w:lineRule="auto"/>
        <w:rPr>
          <w:rFonts w:ascii="Arial" w:hAnsi="Arial" w:cs="Arial"/>
          <w:color w:val="000000"/>
          <w:sz w:val="22"/>
          <w:szCs w:val="22"/>
        </w:rPr>
      </w:pPr>
      <w:r w:rsidRPr="00294B22">
        <w:rPr>
          <w:rStyle w:val="Uwydatnienie"/>
          <w:rFonts w:ascii="Arial" w:hAnsi="Arial" w:cs="Arial"/>
          <w:color w:val="000000"/>
          <w:sz w:val="22"/>
          <w:szCs w:val="22"/>
        </w:rPr>
        <w:t>(…) Organista rozdziany, w koszuli tylko i z podwiniętymi rękami, czerwony jak rak, siedział przed ogniem i piekł opłatki... co chwila czerpał łyżką z michy rozrobione, płynne ciasto, rozlewał je na żelazną formę, ściskał, aż syczało, i kładł nad ogniem wspierając na cegle sztorcem ustawionej, przewracał formę, wyjmował opłatek i rzucał na niski stołek, przed którym siedział mały chłopak i obcinał nożyczkami do równa (…).</w:t>
      </w:r>
    </w:p>
    <w:p w14:paraId="55185AF2" w14:textId="77777777" w:rsidR="00340805" w:rsidRPr="00294B22" w:rsidRDefault="00340805" w:rsidP="00294B22">
      <w:pPr>
        <w:pStyle w:val="NormalnyWeb"/>
        <w:shd w:val="clear" w:color="auto" w:fill="FFFFFF"/>
        <w:spacing w:line="276" w:lineRule="auto"/>
        <w:rPr>
          <w:rFonts w:ascii="Arial" w:hAnsi="Arial" w:cs="Arial"/>
          <w:color w:val="000000"/>
          <w:sz w:val="22"/>
          <w:szCs w:val="22"/>
        </w:rPr>
      </w:pPr>
      <w:r w:rsidRPr="00294B22">
        <w:rPr>
          <w:rFonts w:ascii="Arial" w:hAnsi="Arial" w:cs="Arial"/>
          <w:color w:val="000000"/>
          <w:sz w:val="22"/>
          <w:szCs w:val="22"/>
        </w:rPr>
        <w:t>Wiele tradycji związanych było z samą wigilią – wieczerzę wigilijną spożywano po pojawieniu się pierwszej gwiazdki. Po kolacji gospodarze szli do stajni i dzielili się opłatkiem z krowami.</w:t>
      </w:r>
    </w:p>
    <w:p w14:paraId="2265CE7B" w14:textId="77777777" w:rsidR="00340805" w:rsidRPr="00294B22" w:rsidRDefault="00340805" w:rsidP="00294B22">
      <w:pPr>
        <w:pStyle w:val="NormalnyWeb"/>
        <w:shd w:val="clear" w:color="auto" w:fill="FFFFFF"/>
        <w:spacing w:line="276" w:lineRule="auto"/>
        <w:rPr>
          <w:rFonts w:ascii="Arial" w:hAnsi="Arial" w:cs="Arial"/>
          <w:color w:val="000000"/>
          <w:sz w:val="22"/>
          <w:szCs w:val="22"/>
        </w:rPr>
      </w:pPr>
      <w:r w:rsidRPr="00294B22">
        <w:rPr>
          <w:rFonts w:ascii="Arial" w:hAnsi="Arial" w:cs="Arial"/>
          <w:color w:val="000000"/>
          <w:sz w:val="22"/>
          <w:szCs w:val="22"/>
        </w:rPr>
        <w:t>Wielkim wydarzeniem była </w:t>
      </w:r>
      <w:r w:rsidRPr="00294B22">
        <w:rPr>
          <w:rStyle w:val="Pogrubienie"/>
          <w:rFonts w:ascii="Arial" w:eastAsiaTheme="majorEastAsia" w:hAnsi="Arial" w:cs="Arial"/>
          <w:color w:val="000000"/>
          <w:sz w:val="22"/>
          <w:szCs w:val="22"/>
        </w:rPr>
        <w:t>pasterka</w:t>
      </w:r>
      <w:r w:rsidRPr="00294B22">
        <w:rPr>
          <w:rFonts w:ascii="Arial" w:hAnsi="Arial" w:cs="Arial"/>
          <w:color w:val="000000"/>
          <w:sz w:val="22"/>
          <w:szCs w:val="22"/>
        </w:rPr>
        <w:t>:</w:t>
      </w:r>
    </w:p>
    <w:p w14:paraId="36AF12FC" w14:textId="77777777" w:rsidR="00340805" w:rsidRPr="00294B22" w:rsidRDefault="00340805" w:rsidP="00294B22">
      <w:pPr>
        <w:pStyle w:val="NormalnyWeb"/>
        <w:shd w:val="clear" w:color="auto" w:fill="FFFFFF"/>
        <w:spacing w:line="276" w:lineRule="auto"/>
        <w:rPr>
          <w:rFonts w:ascii="Arial" w:hAnsi="Arial" w:cs="Arial"/>
          <w:color w:val="000000"/>
          <w:sz w:val="22"/>
          <w:szCs w:val="22"/>
        </w:rPr>
      </w:pPr>
      <w:r w:rsidRPr="00294B22">
        <w:rPr>
          <w:rStyle w:val="Uwydatnienie"/>
          <w:rFonts w:ascii="Arial" w:hAnsi="Arial" w:cs="Arial"/>
          <w:color w:val="000000"/>
          <w:sz w:val="22"/>
          <w:szCs w:val="22"/>
        </w:rPr>
        <w:t>(…) Kto był żyw, do kościoła ciągnął, ostały ino po chałupach całkiem stare, chore albo kaleki. Już z daleka widniały rozgorzałe okna kościelne i główne drzwi na rozcież wywarte, a światłem buchające, naród zaś płynął przez nie i płynął jak woda, z wolna zapełniając wnętrze, przystrojone w jodły i świerki, że jakby gęsty bór wyrósł w kościele, tulił się do białych ścian, obrastał ołtarze, z ław się wynosił i prawie sięgał czubami sklepień, a chwiał się i kołysał pod naporem tej żywej fali, i przysłaniał mgłą, parami oddechów, zza których ledwie migotały jarzące światła ołtarzów. A naród wciąż jeszcze nadchodził i płynął bez końca (…).</w:t>
      </w:r>
    </w:p>
    <w:p w14:paraId="75782044" w14:textId="77777777" w:rsidR="00340805" w:rsidRPr="00294B22" w:rsidRDefault="00340805" w:rsidP="00294B22">
      <w:pPr>
        <w:pStyle w:val="Nagwek2"/>
        <w:shd w:val="clear" w:color="auto" w:fill="FFFFFF"/>
        <w:spacing w:line="276" w:lineRule="auto"/>
        <w:rPr>
          <w:rFonts w:ascii="Arial" w:hAnsi="Arial" w:cs="Arial"/>
          <w:color w:val="000000"/>
          <w:sz w:val="22"/>
          <w:szCs w:val="22"/>
        </w:rPr>
      </w:pPr>
      <w:r w:rsidRPr="00294B22">
        <w:rPr>
          <w:rFonts w:ascii="Arial" w:hAnsi="Arial" w:cs="Arial"/>
          <w:color w:val="000000"/>
          <w:sz w:val="22"/>
          <w:szCs w:val="22"/>
        </w:rPr>
        <w:t>Boże Ciało w „Chłopach”</w:t>
      </w:r>
    </w:p>
    <w:p w14:paraId="1C7ABEED" w14:textId="77777777" w:rsidR="00340805" w:rsidRPr="00294B22" w:rsidRDefault="00340805" w:rsidP="00294B22">
      <w:pPr>
        <w:pStyle w:val="NormalnyWeb"/>
        <w:shd w:val="clear" w:color="auto" w:fill="FFFFFF"/>
        <w:spacing w:line="276" w:lineRule="auto"/>
        <w:rPr>
          <w:rFonts w:ascii="Arial" w:hAnsi="Arial" w:cs="Arial"/>
          <w:color w:val="000000"/>
          <w:sz w:val="22"/>
          <w:szCs w:val="22"/>
        </w:rPr>
      </w:pPr>
      <w:r w:rsidRPr="00294B22">
        <w:rPr>
          <w:rFonts w:ascii="Arial" w:hAnsi="Arial" w:cs="Arial"/>
          <w:color w:val="000000"/>
          <w:sz w:val="22"/>
          <w:szCs w:val="22"/>
        </w:rPr>
        <w:t>To doniosłe święto również łączyło się z szeregiem przygotowań. Przede wszystkim wznoszono i dekorowano </w:t>
      </w:r>
      <w:r w:rsidRPr="00294B22">
        <w:rPr>
          <w:rStyle w:val="Pogrubienie"/>
          <w:rFonts w:ascii="Arial" w:eastAsiaTheme="majorEastAsia" w:hAnsi="Arial" w:cs="Arial"/>
          <w:color w:val="000000"/>
          <w:sz w:val="22"/>
          <w:szCs w:val="22"/>
        </w:rPr>
        <w:t>cztery ołtarze</w:t>
      </w:r>
      <w:r w:rsidRPr="00294B22">
        <w:rPr>
          <w:rFonts w:ascii="Arial" w:hAnsi="Arial" w:cs="Arial"/>
          <w:color w:val="000000"/>
          <w:sz w:val="22"/>
          <w:szCs w:val="22"/>
        </w:rPr>
        <w:t>. Kulminacyjnym punktem obchodów była uroczysta procesja, na którą wszystkie kobiety stroiły się z wielką starannością. Wszyscy śpiewali pieśni, a ksiądz święcił pola, by zapewnić rolnikom urodzaj.</w:t>
      </w:r>
    </w:p>
    <w:p w14:paraId="2BFB4511" w14:textId="77777777" w:rsidR="00340805" w:rsidRPr="00294B22" w:rsidRDefault="00340805" w:rsidP="00294B22">
      <w:pPr>
        <w:pStyle w:val="Nagwek2"/>
        <w:shd w:val="clear" w:color="auto" w:fill="FFFFFF"/>
        <w:spacing w:line="276" w:lineRule="auto"/>
        <w:rPr>
          <w:rFonts w:ascii="Arial" w:hAnsi="Arial" w:cs="Arial"/>
          <w:color w:val="000000"/>
          <w:sz w:val="22"/>
          <w:szCs w:val="22"/>
        </w:rPr>
      </w:pPr>
      <w:r w:rsidRPr="00294B22">
        <w:rPr>
          <w:rFonts w:ascii="Arial" w:hAnsi="Arial" w:cs="Arial"/>
          <w:color w:val="000000"/>
          <w:sz w:val="22"/>
          <w:szCs w:val="22"/>
        </w:rPr>
        <w:t>Wspólne prace gospodarskie w „Chłopach”</w:t>
      </w:r>
    </w:p>
    <w:p w14:paraId="61957524" w14:textId="77777777" w:rsidR="00340805" w:rsidRPr="00294B22" w:rsidRDefault="00340805" w:rsidP="00294B22">
      <w:pPr>
        <w:pStyle w:val="NormalnyWeb"/>
        <w:shd w:val="clear" w:color="auto" w:fill="FFFFFF"/>
        <w:spacing w:line="276" w:lineRule="auto"/>
        <w:rPr>
          <w:rFonts w:ascii="Arial" w:hAnsi="Arial" w:cs="Arial"/>
          <w:color w:val="000000"/>
          <w:sz w:val="22"/>
          <w:szCs w:val="22"/>
        </w:rPr>
      </w:pPr>
      <w:r w:rsidRPr="00294B22">
        <w:rPr>
          <w:rFonts w:ascii="Arial" w:hAnsi="Arial" w:cs="Arial"/>
          <w:color w:val="000000"/>
          <w:sz w:val="22"/>
          <w:szCs w:val="22"/>
        </w:rPr>
        <w:t>Wiele prac codziennych wykonywano wspólnie, wykorzystując je jako okazję do rozmowy, śpiewu, ale też nauki i wychowywania młodzieży. Przykładem były spotkania kobiet podczas </w:t>
      </w:r>
      <w:r w:rsidRPr="00294B22">
        <w:rPr>
          <w:rStyle w:val="Pogrubienie"/>
          <w:rFonts w:ascii="Arial" w:eastAsiaTheme="majorEastAsia" w:hAnsi="Arial" w:cs="Arial"/>
          <w:color w:val="000000"/>
          <w:sz w:val="22"/>
          <w:szCs w:val="22"/>
        </w:rPr>
        <w:t>darcia pierza czy przędzenia wełny</w:t>
      </w:r>
      <w:r w:rsidRPr="00294B22">
        <w:rPr>
          <w:rFonts w:ascii="Arial" w:hAnsi="Arial" w:cs="Arial"/>
          <w:color w:val="000000"/>
          <w:sz w:val="22"/>
          <w:szCs w:val="22"/>
        </w:rPr>
        <w:t>, a także obierania kapusty z liści i przygotowywanie jej do kiszenia.</w:t>
      </w:r>
    </w:p>
    <w:p w14:paraId="3BADD685" w14:textId="77777777" w:rsidR="00D90E9C" w:rsidRPr="00340805" w:rsidRDefault="00D90E9C" w:rsidP="00340805">
      <w:pPr>
        <w:pStyle w:val="Nagwek1"/>
        <w:shd w:val="clear" w:color="auto" w:fill="FFFFFF"/>
        <w:spacing w:before="150" w:after="150" w:line="276" w:lineRule="auto"/>
        <w:rPr>
          <w:rFonts w:ascii="Arial" w:hAnsi="Arial" w:cs="Arial"/>
          <w:b/>
          <w:bCs/>
          <w:color w:val="000000"/>
          <w:sz w:val="22"/>
          <w:szCs w:val="22"/>
        </w:rPr>
      </w:pPr>
      <w:r w:rsidRPr="00340805">
        <w:rPr>
          <w:rFonts w:ascii="Arial" w:hAnsi="Arial" w:cs="Arial"/>
          <w:b/>
          <w:bCs/>
          <w:color w:val="000000"/>
          <w:sz w:val="22"/>
          <w:szCs w:val="22"/>
        </w:rPr>
        <w:lastRenderedPageBreak/>
        <w:t>Chłopi jako powieść realistyczna</w:t>
      </w:r>
    </w:p>
    <w:p w14:paraId="0F515BB6" w14:textId="77777777" w:rsidR="00D90E9C" w:rsidRPr="00340805" w:rsidRDefault="00D90E9C"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Realizm w „Chłopach” polega przede wszystkim na </w:t>
      </w:r>
      <w:r w:rsidRPr="00340805">
        <w:rPr>
          <w:rStyle w:val="Pogrubienie"/>
          <w:rFonts w:ascii="Arial" w:hAnsi="Arial" w:cs="Arial"/>
          <w:color w:val="000000"/>
          <w:sz w:val="22"/>
          <w:szCs w:val="22"/>
        </w:rPr>
        <w:t>całościowym, panoramicznym ujęcie życia na wsi</w:t>
      </w:r>
      <w:r w:rsidRPr="00340805">
        <w:rPr>
          <w:rFonts w:ascii="Arial" w:hAnsi="Arial" w:cs="Arial"/>
          <w:color w:val="000000"/>
          <w:sz w:val="22"/>
          <w:szCs w:val="22"/>
        </w:rPr>
        <w:t>. Władysław Reymont ukazuje ten świat w sposób obiektywny – ani nie idealizuje go, ani nie demonizuje.</w:t>
      </w:r>
    </w:p>
    <w:p w14:paraId="3F37FE67" w14:textId="77777777" w:rsidR="00D90E9C" w:rsidRPr="00340805" w:rsidRDefault="00D90E9C"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„Chłopi” są pierwszym </w:t>
      </w:r>
      <w:r w:rsidRPr="00340805">
        <w:rPr>
          <w:rStyle w:val="Pogrubienie"/>
          <w:rFonts w:ascii="Arial" w:hAnsi="Arial" w:cs="Arial"/>
          <w:color w:val="000000"/>
          <w:sz w:val="22"/>
          <w:szCs w:val="22"/>
        </w:rPr>
        <w:t>tak dokładnym i wszechstronnym studium</w:t>
      </w:r>
      <w:r w:rsidRPr="00340805">
        <w:rPr>
          <w:rFonts w:ascii="Arial" w:hAnsi="Arial" w:cs="Arial"/>
          <w:color w:val="000000"/>
          <w:sz w:val="22"/>
          <w:szCs w:val="22"/>
        </w:rPr>
        <w:t> na temat życia chłopów. Autor zwraca uwagę na wewnętrzne zróżnicowanie tej grupy. Wśród mieszkańców Lipiec są ludzie zamożni, tacy jak Boryna, żyjący w dostatku, utrzymujący nawet parobków do pomocy w pracach rolnych. Jego pozycja materialna podobna jest do pozycji ubogiej szlachty. Nie brakuje też przykładów średniozamożnych gospodarzy jak Dominikowa, chłopów małorolnych i komorników. Reymont rysuje żywe charaktery, jego bohaterowie nie są czarno-biali, kierują nimi złożone </w:t>
      </w:r>
      <w:hyperlink r:id="rId12" w:history="1">
        <w:r w:rsidRPr="00340805">
          <w:rPr>
            <w:rStyle w:val="Hipercze"/>
            <w:rFonts w:ascii="Arial" w:eastAsiaTheme="majorEastAsia" w:hAnsi="Arial" w:cs="Arial"/>
            <w:color w:val="23366A"/>
            <w:sz w:val="22"/>
            <w:szCs w:val="22"/>
          </w:rPr>
          <w:t>motywy</w:t>
        </w:r>
      </w:hyperlink>
      <w:r w:rsidRPr="00340805">
        <w:rPr>
          <w:rFonts w:ascii="Arial" w:hAnsi="Arial" w:cs="Arial"/>
          <w:color w:val="000000"/>
          <w:sz w:val="22"/>
          <w:szCs w:val="22"/>
        </w:rPr>
        <w:t>.</w:t>
      </w:r>
    </w:p>
    <w:p w14:paraId="6227927A" w14:textId="77777777" w:rsidR="00D90E9C" w:rsidRPr="00340805" w:rsidRDefault="00D90E9C"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Reymont zwraca uwagę </w:t>
      </w:r>
      <w:r w:rsidRPr="00340805">
        <w:rPr>
          <w:rStyle w:val="Pogrubienie"/>
          <w:rFonts w:ascii="Arial" w:hAnsi="Arial" w:cs="Arial"/>
          <w:color w:val="000000"/>
          <w:sz w:val="22"/>
          <w:szCs w:val="22"/>
        </w:rPr>
        <w:t>na wszystkie aspekty życia chłopów</w:t>
      </w:r>
      <w:r w:rsidRPr="00340805">
        <w:rPr>
          <w:rFonts w:ascii="Arial" w:hAnsi="Arial" w:cs="Arial"/>
          <w:color w:val="000000"/>
          <w:sz w:val="22"/>
          <w:szCs w:val="22"/>
        </w:rPr>
        <w:t>: codzienne zajęcia i szczególne wydarzenia, pracę i rozrywkę, zachowania szlachetne i niemoralne. Pokazuje swoich bohaterów w polu, w karczmie, na odpuście, w kościele, na cmentarzu i wielu innych miejscach. Przedstawia wzajemne relacje, stosunek do ziemi, do zaborcy. Wskazuje na znaczenie ziemi, która jest wyznacznikiem statusu materialnego. Ten, kto ma ziemię, ten ma znaczenie. Ziemia jest też najczęstszym powodem konfliktów pomiędzy mieszkańcami.</w:t>
      </w:r>
    </w:p>
    <w:p w14:paraId="232B4317" w14:textId="77777777" w:rsidR="00D90E9C" w:rsidRPr="00340805" w:rsidRDefault="00D90E9C"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Dzięki tak wnikliwemu przedstawieniu realiów wiejskich zdołał autor wskazać </w:t>
      </w:r>
      <w:r w:rsidRPr="00340805">
        <w:rPr>
          <w:rStyle w:val="Pogrubienie"/>
          <w:rFonts w:ascii="Arial" w:hAnsi="Arial" w:cs="Arial"/>
          <w:color w:val="000000"/>
          <w:sz w:val="22"/>
          <w:szCs w:val="22"/>
        </w:rPr>
        <w:t>cechy charakterystyczne dla chłopów jako grupy społecznej</w:t>
      </w:r>
      <w:r w:rsidRPr="00340805">
        <w:rPr>
          <w:rFonts w:ascii="Arial" w:hAnsi="Arial" w:cs="Arial"/>
          <w:color w:val="000000"/>
          <w:sz w:val="22"/>
          <w:szCs w:val="22"/>
        </w:rPr>
        <w:t>. Tym, co ich wyróżnia, jest właśnie ów „głód ziemi”, przywiązanie do dawnych tradycji i obrzędów, ludowa przesądność i ludowa moralność. Chłopi na ogół niechętni są nowinkom przychodzącym z miasta (np. nieścinaniu przez Jagnę włosów podczas wesela).</w:t>
      </w:r>
    </w:p>
    <w:p w14:paraId="4DB98AFE" w14:textId="77777777" w:rsidR="00D90E9C" w:rsidRPr="00340805" w:rsidRDefault="00D90E9C"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Obraz wsi dany przez Reymonta </w:t>
      </w:r>
      <w:r w:rsidRPr="00340805">
        <w:rPr>
          <w:rStyle w:val="Pogrubienie"/>
          <w:rFonts w:ascii="Arial" w:hAnsi="Arial" w:cs="Arial"/>
          <w:color w:val="000000"/>
          <w:sz w:val="22"/>
          <w:szCs w:val="22"/>
        </w:rPr>
        <w:t>nie jest jednostronny</w:t>
      </w:r>
      <w:r w:rsidRPr="00340805">
        <w:rPr>
          <w:rFonts w:ascii="Arial" w:hAnsi="Arial" w:cs="Arial"/>
          <w:color w:val="000000"/>
          <w:sz w:val="22"/>
          <w:szCs w:val="22"/>
        </w:rPr>
        <w:t> – nie jest to mityczna Arkadia ani znana z utworów pozytywistów przestrzeń nieustannych dramatów i walki o przetrwanie.</w:t>
      </w:r>
    </w:p>
    <w:p w14:paraId="6216109B" w14:textId="77777777" w:rsidR="00D90E9C" w:rsidRPr="00340805" w:rsidRDefault="00D90E9C"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Realizm powieści przejawia się również w </w:t>
      </w:r>
      <w:r w:rsidRPr="00340805">
        <w:rPr>
          <w:rStyle w:val="Pogrubienie"/>
          <w:rFonts w:ascii="Arial" w:hAnsi="Arial" w:cs="Arial"/>
          <w:color w:val="000000"/>
          <w:sz w:val="22"/>
          <w:szCs w:val="22"/>
        </w:rPr>
        <w:t>dokładnych opisach</w:t>
      </w:r>
      <w:r w:rsidRPr="00340805">
        <w:rPr>
          <w:rFonts w:ascii="Arial" w:hAnsi="Arial" w:cs="Arial"/>
          <w:color w:val="000000"/>
          <w:sz w:val="22"/>
          <w:szCs w:val="22"/>
        </w:rPr>
        <w:t> prac rolnych, używanych narzędzi, sprzętów domowych, przebiegu obrzędów, jarmarków i innych wydarzeń. Realizmu powieści dodaje też </w:t>
      </w:r>
      <w:r w:rsidRPr="00340805">
        <w:rPr>
          <w:rStyle w:val="Pogrubienie"/>
          <w:rFonts w:ascii="Arial" w:hAnsi="Arial" w:cs="Arial"/>
          <w:color w:val="000000"/>
          <w:sz w:val="22"/>
          <w:szCs w:val="22"/>
        </w:rPr>
        <w:t>język stylizowany na gwarę</w:t>
      </w:r>
      <w:r w:rsidRPr="00340805">
        <w:rPr>
          <w:rFonts w:ascii="Arial" w:hAnsi="Arial" w:cs="Arial"/>
          <w:color w:val="000000"/>
          <w:sz w:val="22"/>
          <w:szCs w:val="22"/>
        </w:rPr>
        <w:t xml:space="preserve">. Posługują się nim nie tylko bohaterowie, ale też </w:t>
      </w:r>
      <w:proofErr w:type="spellStart"/>
      <w:r w:rsidRPr="00340805">
        <w:rPr>
          <w:rFonts w:ascii="Arial" w:hAnsi="Arial" w:cs="Arial"/>
          <w:color w:val="000000"/>
          <w:sz w:val="22"/>
          <w:szCs w:val="22"/>
        </w:rPr>
        <w:t>trzecioosobowy</w:t>
      </w:r>
      <w:proofErr w:type="spellEnd"/>
      <w:r w:rsidRPr="00340805">
        <w:rPr>
          <w:rFonts w:ascii="Arial" w:hAnsi="Arial" w:cs="Arial"/>
          <w:color w:val="000000"/>
          <w:sz w:val="22"/>
          <w:szCs w:val="22"/>
        </w:rPr>
        <w:t xml:space="preserve"> obiektywny narrator, który mówi jak człowiek stamtąd, jednocześnie zachowując dystans wobec przedstawianych wydarzeń.</w:t>
      </w:r>
    </w:p>
    <w:p w14:paraId="0387FE74" w14:textId="77777777" w:rsidR="00D90E9C" w:rsidRPr="00340805" w:rsidRDefault="00D90E9C" w:rsidP="00340805">
      <w:pPr>
        <w:pStyle w:val="NormalnyWeb"/>
        <w:shd w:val="clear" w:color="auto" w:fill="FFFFFF"/>
        <w:spacing w:line="276" w:lineRule="auto"/>
        <w:rPr>
          <w:rFonts w:ascii="Arial" w:hAnsi="Arial" w:cs="Arial"/>
          <w:color w:val="000000"/>
          <w:sz w:val="22"/>
          <w:szCs w:val="22"/>
        </w:rPr>
      </w:pPr>
      <w:r w:rsidRPr="00340805">
        <w:rPr>
          <w:rFonts w:ascii="Arial" w:hAnsi="Arial" w:cs="Arial"/>
          <w:color w:val="000000"/>
          <w:sz w:val="22"/>
          <w:szCs w:val="22"/>
        </w:rPr>
        <w:t>Reymont zachował też reguły powieści realistycznej: </w:t>
      </w:r>
      <w:r w:rsidRPr="00340805">
        <w:rPr>
          <w:rStyle w:val="Pogrubienie"/>
          <w:rFonts w:ascii="Arial" w:hAnsi="Arial" w:cs="Arial"/>
          <w:color w:val="000000"/>
          <w:sz w:val="22"/>
          <w:szCs w:val="22"/>
        </w:rPr>
        <w:t xml:space="preserve">chronologiczny, </w:t>
      </w:r>
      <w:proofErr w:type="spellStart"/>
      <w:r w:rsidRPr="00340805">
        <w:rPr>
          <w:rStyle w:val="Pogrubienie"/>
          <w:rFonts w:ascii="Arial" w:hAnsi="Arial" w:cs="Arial"/>
          <w:color w:val="000000"/>
          <w:sz w:val="22"/>
          <w:szCs w:val="22"/>
        </w:rPr>
        <w:t>przyczynowo-skutkowy</w:t>
      </w:r>
      <w:proofErr w:type="spellEnd"/>
      <w:r w:rsidRPr="00340805">
        <w:rPr>
          <w:rStyle w:val="Pogrubienie"/>
          <w:rFonts w:ascii="Arial" w:hAnsi="Arial" w:cs="Arial"/>
          <w:color w:val="000000"/>
          <w:sz w:val="22"/>
          <w:szCs w:val="22"/>
        </w:rPr>
        <w:t xml:space="preserve"> tok akcji, a także prawdopodobieństwo ukazywanych zdarzeń</w:t>
      </w:r>
      <w:r w:rsidRPr="00340805">
        <w:rPr>
          <w:rFonts w:ascii="Arial" w:hAnsi="Arial" w:cs="Arial"/>
          <w:color w:val="000000"/>
          <w:sz w:val="22"/>
          <w:szCs w:val="22"/>
        </w:rPr>
        <w:t>.</w:t>
      </w:r>
    </w:p>
    <w:p w14:paraId="0DF4B873" w14:textId="0054DB7D" w:rsidR="00A11E00" w:rsidRPr="00340805" w:rsidRDefault="00A11E00" w:rsidP="00340805">
      <w:pPr>
        <w:spacing w:line="276" w:lineRule="auto"/>
        <w:rPr>
          <w:rFonts w:ascii="Arial" w:hAnsi="Arial" w:cs="Arial"/>
        </w:rPr>
      </w:pPr>
    </w:p>
    <w:p w14:paraId="102F2A3A" w14:textId="77777777" w:rsidR="00A11E00" w:rsidRPr="00340805" w:rsidRDefault="00A11E00" w:rsidP="00340805">
      <w:pPr>
        <w:pStyle w:val="Nagwek1"/>
        <w:shd w:val="clear" w:color="auto" w:fill="FFFFFF"/>
        <w:spacing w:before="30" w:after="180" w:line="276" w:lineRule="auto"/>
        <w:rPr>
          <w:rFonts w:ascii="Arial" w:hAnsi="Arial" w:cs="Arial"/>
          <w:color w:val="auto"/>
          <w:sz w:val="22"/>
          <w:szCs w:val="22"/>
        </w:rPr>
      </w:pPr>
      <w:r w:rsidRPr="00340805">
        <w:rPr>
          <w:rFonts w:ascii="Arial" w:hAnsi="Arial" w:cs="Arial"/>
          <w:b/>
          <w:bCs/>
          <w:color w:val="auto"/>
          <w:sz w:val="22"/>
          <w:szCs w:val="22"/>
        </w:rPr>
        <w:t>Dlaczego powieść Reymonta Chłopi możemy nazwać epopeją?</w:t>
      </w:r>
    </w:p>
    <w:p w14:paraId="2B48EC92" w14:textId="77777777" w:rsidR="00294B22" w:rsidRDefault="00A11E00" w:rsidP="00294B22">
      <w:pPr>
        <w:pStyle w:val="NormalnyWeb"/>
        <w:shd w:val="clear" w:color="auto" w:fill="FFFFFF"/>
        <w:spacing w:before="0" w:beforeAutospacing="0" w:after="150" w:afterAutospacing="0" w:line="276" w:lineRule="auto"/>
        <w:rPr>
          <w:rFonts w:ascii="Arial" w:hAnsi="Arial" w:cs="Arial"/>
          <w:sz w:val="22"/>
          <w:szCs w:val="22"/>
        </w:rPr>
      </w:pPr>
      <w:r w:rsidRPr="00340805">
        <w:rPr>
          <w:rFonts w:ascii="Arial" w:hAnsi="Arial" w:cs="Arial"/>
          <w:sz w:val="22"/>
          <w:szCs w:val="22"/>
        </w:rPr>
        <w:t>Tę interpretację pociąga za sobą zabieg mitologizacji, który wiejskiemu bytowaniu nadaje wymiar święty i uwznioślający. A eposy to przecież dzieła głoszące apoteozę, świadczące o potędze i świetności danej społeczności.</w:t>
      </w:r>
    </w:p>
    <w:p w14:paraId="7BBD9B0C" w14:textId="60E77A3A" w:rsidR="00A11E00" w:rsidRPr="00340805" w:rsidRDefault="00A11E00" w:rsidP="00294B22">
      <w:pPr>
        <w:pStyle w:val="NormalnyWeb"/>
        <w:shd w:val="clear" w:color="auto" w:fill="FFFFFF"/>
        <w:spacing w:before="0" w:beforeAutospacing="0" w:after="150" w:afterAutospacing="0" w:line="276" w:lineRule="auto"/>
        <w:rPr>
          <w:rFonts w:ascii="Arial" w:hAnsi="Arial" w:cs="Arial"/>
          <w:sz w:val="22"/>
          <w:szCs w:val="22"/>
        </w:rPr>
      </w:pPr>
      <w:r w:rsidRPr="00340805">
        <w:rPr>
          <w:rFonts w:ascii="Arial" w:hAnsi="Arial" w:cs="Arial"/>
          <w:b/>
          <w:bCs/>
          <w:sz w:val="22"/>
          <w:szCs w:val="22"/>
        </w:rPr>
        <w:t>Dzieło Reymonta napisane, co prawda, prozą, a nie wierszem, zdaje się jednak spełniać wymogi gatunku.</w:t>
      </w:r>
    </w:p>
    <w:p w14:paraId="33F20562" w14:textId="77777777" w:rsidR="00A11E00" w:rsidRPr="00340805" w:rsidRDefault="00A11E00" w:rsidP="00340805">
      <w:pPr>
        <w:numPr>
          <w:ilvl w:val="0"/>
          <w:numId w:val="1"/>
        </w:numPr>
        <w:shd w:val="clear" w:color="auto" w:fill="FFFFFF"/>
        <w:spacing w:before="100" w:beforeAutospacing="1" w:after="100" w:afterAutospacing="1" w:line="276" w:lineRule="auto"/>
        <w:rPr>
          <w:rFonts w:ascii="Arial" w:hAnsi="Arial" w:cs="Arial"/>
        </w:rPr>
      </w:pPr>
      <w:r w:rsidRPr="00340805">
        <w:rPr>
          <w:rFonts w:ascii="Arial" w:hAnsi="Arial" w:cs="Arial"/>
        </w:rPr>
        <w:lastRenderedPageBreak/>
        <w:t>To przede wszystkim panoramiczna wizja zbiorowości chłopskiej w pełnym jej rozwarstwieniu. Pisarz zaznacza każdy aspekt jej bytowania, zarówno ten związany ze sferą pracy, jak i odpoczynku.</w:t>
      </w:r>
    </w:p>
    <w:p w14:paraId="66C55B56" w14:textId="77777777" w:rsidR="00A11E00" w:rsidRPr="00340805" w:rsidRDefault="00A11E00" w:rsidP="00340805">
      <w:pPr>
        <w:numPr>
          <w:ilvl w:val="0"/>
          <w:numId w:val="2"/>
        </w:numPr>
        <w:shd w:val="clear" w:color="auto" w:fill="FFFFFF"/>
        <w:spacing w:before="100" w:beforeAutospacing="1" w:after="100" w:afterAutospacing="1" w:line="276" w:lineRule="auto"/>
        <w:rPr>
          <w:rFonts w:ascii="Arial" w:hAnsi="Arial" w:cs="Arial"/>
        </w:rPr>
      </w:pPr>
      <w:r w:rsidRPr="00340805">
        <w:rPr>
          <w:rFonts w:ascii="Arial" w:hAnsi="Arial" w:cs="Arial"/>
        </w:rPr>
        <w:t>Kreśli obraz społeczności w momencie dla niej zwrotnym – pewne formy życia ulegają dekompozycji; po śmierci starego Boryny Antek nie uzyska już takiej pozycji we wsi, jaką miał niegdyś ojciec. Kruszy się więc struktura społeczna oparta na silnej, autokratycznej władzy najbogatszego gospodarza.</w:t>
      </w:r>
    </w:p>
    <w:p w14:paraId="3C4DF12C" w14:textId="77777777" w:rsidR="00A11E00" w:rsidRPr="00340805" w:rsidRDefault="00A11E00" w:rsidP="00340805">
      <w:pPr>
        <w:numPr>
          <w:ilvl w:val="0"/>
          <w:numId w:val="3"/>
        </w:numPr>
        <w:shd w:val="clear" w:color="auto" w:fill="FFFFFF"/>
        <w:spacing w:before="100" w:beforeAutospacing="1" w:after="100" w:afterAutospacing="1" w:line="276" w:lineRule="auto"/>
        <w:rPr>
          <w:rFonts w:ascii="Arial" w:hAnsi="Arial" w:cs="Arial"/>
        </w:rPr>
      </w:pPr>
      <w:r w:rsidRPr="00340805">
        <w:rPr>
          <w:rFonts w:ascii="Arial" w:hAnsi="Arial" w:cs="Arial"/>
        </w:rPr>
        <w:t>Ważnym punktem w dziejach wsi jest walka z dworskimi o las, której efekt, pomyślny dla chłopów, w dużej mierze decyduje o ich przyszłym życiu. Zresztą bitwa ta może stanowić świetny przykład sceny batalistycznej, tak charakterystycznej dla epopei.</w:t>
      </w:r>
    </w:p>
    <w:p w14:paraId="1529F34A" w14:textId="77777777" w:rsidR="00A11E00" w:rsidRPr="00340805" w:rsidRDefault="00A11E00" w:rsidP="00340805">
      <w:pPr>
        <w:numPr>
          <w:ilvl w:val="0"/>
          <w:numId w:val="4"/>
        </w:numPr>
        <w:shd w:val="clear" w:color="auto" w:fill="FFFFFF"/>
        <w:spacing w:before="100" w:beforeAutospacing="1" w:after="100" w:afterAutospacing="1" w:line="276" w:lineRule="auto"/>
        <w:rPr>
          <w:rFonts w:ascii="Arial" w:hAnsi="Arial" w:cs="Arial"/>
        </w:rPr>
      </w:pPr>
      <w:r w:rsidRPr="00340805">
        <w:rPr>
          <w:rFonts w:ascii="Arial" w:hAnsi="Arial" w:cs="Arial"/>
        </w:rPr>
        <w:t>Inny element typowy dla tego gatunku to rozbudowane, pełne detali opisy. Nie brakuje ich w powieści </w:t>
      </w:r>
      <w:r w:rsidRPr="00340805">
        <w:rPr>
          <w:rStyle w:val="Uwydatnienie"/>
          <w:rFonts w:ascii="Arial" w:hAnsi="Arial" w:cs="Arial"/>
        </w:rPr>
        <w:t>Chłopi</w:t>
      </w:r>
      <w:r w:rsidRPr="00340805">
        <w:rPr>
          <w:rFonts w:ascii="Arial" w:hAnsi="Arial" w:cs="Arial"/>
        </w:rPr>
        <w:t> – obrazy prac polowych, obyczajów, obrzędów zostały oddane z wiernością szczegółu. Na prawach retardacji wstrzymują akcję, budując tym samym napięcie czytelnika.</w:t>
      </w:r>
    </w:p>
    <w:p w14:paraId="05670A3F" w14:textId="77777777" w:rsidR="00A11E00" w:rsidRPr="00340805" w:rsidRDefault="00A11E00" w:rsidP="00340805">
      <w:pPr>
        <w:pStyle w:val="Nagwek4"/>
        <w:shd w:val="clear" w:color="auto" w:fill="FFFFFF"/>
        <w:spacing w:before="30" w:after="120" w:line="276" w:lineRule="auto"/>
        <w:rPr>
          <w:rFonts w:ascii="Arial" w:hAnsi="Arial" w:cs="Arial"/>
          <w:color w:val="auto"/>
        </w:rPr>
      </w:pPr>
      <w:r w:rsidRPr="00340805">
        <w:rPr>
          <w:rFonts w:ascii="Arial" w:hAnsi="Arial" w:cs="Arial"/>
          <w:b/>
          <w:bCs/>
          <w:color w:val="auto"/>
        </w:rPr>
        <w:t>Wielu wymogów formalnych epopei dzieło Reymonta jednak nie spełnia i należy o tym pamiętać.</w:t>
      </w:r>
    </w:p>
    <w:p w14:paraId="5D00B461" w14:textId="77777777" w:rsidR="00A11E00" w:rsidRPr="00340805" w:rsidRDefault="00A11E00" w:rsidP="00340805">
      <w:pPr>
        <w:numPr>
          <w:ilvl w:val="0"/>
          <w:numId w:val="5"/>
        </w:numPr>
        <w:shd w:val="clear" w:color="auto" w:fill="FFFFFF"/>
        <w:spacing w:before="100" w:beforeAutospacing="1" w:after="100" w:afterAutospacing="1" w:line="276" w:lineRule="auto"/>
        <w:rPr>
          <w:rFonts w:ascii="Arial" w:hAnsi="Arial" w:cs="Arial"/>
        </w:rPr>
      </w:pPr>
      <w:r w:rsidRPr="00340805">
        <w:rPr>
          <w:rStyle w:val="Pogrubienie"/>
          <w:rFonts w:ascii="Arial" w:hAnsi="Arial" w:cs="Arial"/>
        </w:rPr>
        <w:t>Dotyczy to przede wszystkim sfery narracji.</w:t>
      </w:r>
      <w:r w:rsidRPr="00340805">
        <w:rPr>
          <w:rFonts w:ascii="Arial" w:hAnsi="Arial" w:cs="Arial"/>
        </w:rPr>
        <w:t> W klasycznym eposie występował obiektywny narrator, który z dystansem epickim prezentował i komentował wydarzenia. </w:t>
      </w:r>
      <w:r w:rsidRPr="00340805">
        <w:rPr>
          <w:rStyle w:val="Uwydatnienie"/>
          <w:rFonts w:ascii="Arial" w:hAnsi="Arial" w:cs="Arial"/>
        </w:rPr>
        <w:t>Chłopi</w:t>
      </w:r>
      <w:r w:rsidRPr="00340805">
        <w:rPr>
          <w:rFonts w:ascii="Arial" w:hAnsi="Arial" w:cs="Arial"/>
        </w:rPr>
        <w:t> wprawdzie takiego narratora mają, ale nie jest to jedyny „opowiadacz” – oprócz niego funkcjonują jeszcze dwie postacie: młodopolski stylizator i wsiowy gaduła.</w:t>
      </w:r>
    </w:p>
    <w:p w14:paraId="7F14CE7E" w14:textId="77777777" w:rsidR="00A11E00" w:rsidRPr="00340805" w:rsidRDefault="00A11E00" w:rsidP="00340805">
      <w:pPr>
        <w:numPr>
          <w:ilvl w:val="1"/>
          <w:numId w:val="5"/>
        </w:numPr>
        <w:shd w:val="clear" w:color="auto" w:fill="FFFFFF"/>
        <w:spacing w:before="100" w:beforeAutospacing="1" w:after="100" w:afterAutospacing="1" w:line="276" w:lineRule="auto"/>
        <w:rPr>
          <w:rFonts w:ascii="Arial" w:hAnsi="Arial" w:cs="Arial"/>
        </w:rPr>
      </w:pPr>
      <w:r w:rsidRPr="00340805">
        <w:rPr>
          <w:rFonts w:ascii="Arial" w:hAnsi="Arial" w:cs="Arial"/>
        </w:rPr>
        <w:t>Ten pierwszy ujawnia swą obecność w partiach opisowych, gdzie posługuje się typowymi dla modernistycznej poetyki środkami. Kreśli obrazy kunsztowne, nastawione na wywołanie u odbiorcy doznań estetycznych.</w:t>
      </w:r>
    </w:p>
    <w:p w14:paraId="5C42AF22" w14:textId="77777777" w:rsidR="00A11E00" w:rsidRPr="00340805" w:rsidRDefault="00A11E00" w:rsidP="00340805">
      <w:pPr>
        <w:numPr>
          <w:ilvl w:val="1"/>
          <w:numId w:val="5"/>
        </w:numPr>
        <w:shd w:val="clear" w:color="auto" w:fill="FFFFFF"/>
        <w:spacing w:before="100" w:beforeAutospacing="1" w:after="100" w:afterAutospacing="1" w:line="276" w:lineRule="auto"/>
        <w:rPr>
          <w:rFonts w:ascii="Arial" w:hAnsi="Arial" w:cs="Arial"/>
        </w:rPr>
      </w:pPr>
      <w:r w:rsidRPr="00340805">
        <w:rPr>
          <w:rFonts w:ascii="Arial" w:hAnsi="Arial" w:cs="Arial"/>
        </w:rPr>
        <w:t>rugi z narratorów, nieco familiarnie nazwany wsiowym gadułą, przynależy do świata przedstawionego powieści, brakuje mu tym samym dystansu wobec niego, opowiada zatem w sposób gawędziarski, ciepły, identyfikując się poniekąd z rzeczywistością utworu.</w:t>
      </w:r>
    </w:p>
    <w:p w14:paraId="054592D5" w14:textId="77777777" w:rsidR="00A11E00" w:rsidRPr="00340805" w:rsidRDefault="00A11E00" w:rsidP="00340805">
      <w:pPr>
        <w:numPr>
          <w:ilvl w:val="0"/>
          <w:numId w:val="6"/>
        </w:numPr>
        <w:shd w:val="clear" w:color="auto" w:fill="FFFFFF"/>
        <w:spacing w:before="100" w:beforeAutospacing="1" w:after="100" w:afterAutospacing="1" w:line="276" w:lineRule="auto"/>
        <w:rPr>
          <w:rFonts w:ascii="Arial" w:hAnsi="Arial" w:cs="Arial"/>
        </w:rPr>
      </w:pPr>
      <w:r w:rsidRPr="00340805">
        <w:rPr>
          <w:rStyle w:val="Pogrubienie"/>
          <w:rFonts w:ascii="Arial" w:hAnsi="Arial" w:cs="Arial"/>
        </w:rPr>
        <w:t>Sprzyja temu również język, jakim się posługuje, zawierający elementy stylizacji gwarowej.</w:t>
      </w:r>
      <w:r w:rsidRPr="00340805">
        <w:rPr>
          <w:rFonts w:ascii="Arial" w:hAnsi="Arial" w:cs="Arial"/>
        </w:rPr>
        <w:t> Brakuje więc dziełu Reymonta w wielu fragmentach tak charakterystycznego dla eposu podniosłego stylu.</w:t>
      </w:r>
    </w:p>
    <w:p w14:paraId="591EA2EF" w14:textId="77777777" w:rsidR="00A11E00" w:rsidRPr="00340805" w:rsidRDefault="00A11E00" w:rsidP="00340805">
      <w:pPr>
        <w:numPr>
          <w:ilvl w:val="0"/>
          <w:numId w:val="7"/>
        </w:numPr>
        <w:shd w:val="clear" w:color="auto" w:fill="FFFFFF"/>
        <w:spacing w:before="100" w:beforeAutospacing="1" w:after="100" w:afterAutospacing="1" w:line="276" w:lineRule="auto"/>
        <w:rPr>
          <w:rFonts w:ascii="Arial" w:hAnsi="Arial" w:cs="Arial"/>
        </w:rPr>
      </w:pPr>
      <w:r w:rsidRPr="00340805">
        <w:rPr>
          <w:rStyle w:val="Pogrubienie"/>
          <w:rFonts w:ascii="Arial" w:hAnsi="Arial" w:cs="Arial"/>
        </w:rPr>
        <w:t>Wiele tu efektów komicznych, rubasznych, wywodzących się z ludowej tradycji kultury śmiechu.</w:t>
      </w:r>
    </w:p>
    <w:p w14:paraId="5274F75E" w14:textId="27A86D4A" w:rsidR="00A11E00" w:rsidRPr="00340805" w:rsidRDefault="00B93696" w:rsidP="00294B22">
      <w:pPr>
        <w:pStyle w:val="NormalnyWeb"/>
        <w:shd w:val="clear" w:color="auto" w:fill="FFFFFF"/>
        <w:spacing w:before="0" w:beforeAutospacing="0" w:after="150" w:afterAutospacing="0" w:line="276" w:lineRule="auto"/>
        <w:rPr>
          <w:rFonts w:ascii="Arial" w:hAnsi="Arial" w:cs="Arial"/>
          <w:sz w:val="22"/>
          <w:szCs w:val="22"/>
        </w:rPr>
      </w:pPr>
      <w:r w:rsidRPr="00340805">
        <w:rPr>
          <w:rFonts w:ascii="Arial" w:hAnsi="Arial" w:cs="Arial"/>
          <w:sz w:val="22"/>
          <w:szCs w:val="22"/>
        </w:rPr>
        <w:t xml:space="preserve">   </w:t>
      </w:r>
      <w:r w:rsidR="00A11E00" w:rsidRPr="00340805">
        <w:rPr>
          <w:rFonts w:ascii="Arial" w:hAnsi="Arial" w:cs="Arial"/>
          <w:sz w:val="22"/>
          <w:szCs w:val="22"/>
        </w:rPr>
        <w:t>Jednakże naruszenie niektórych reguł epopei wcale nie przeszkadza, aby utwór Reymonta uznać za młodopolską realizację tego gatunku. Nie chodzi przecież o skrupulatne i rygorystyczne podporządkowanie zasadom poetyki, lecz o ogólną wymowę powieści. Trudno bowiem powiedzieć, że </w:t>
      </w:r>
      <w:r w:rsidR="00A11E00" w:rsidRPr="00340805">
        <w:rPr>
          <w:rStyle w:val="Uwydatnienie"/>
          <w:rFonts w:ascii="Arial" w:eastAsiaTheme="majorEastAsia" w:hAnsi="Arial" w:cs="Arial"/>
          <w:sz w:val="22"/>
          <w:szCs w:val="22"/>
        </w:rPr>
        <w:t>Chłopi</w:t>
      </w:r>
      <w:r w:rsidR="00A11E00" w:rsidRPr="00340805">
        <w:rPr>
          <w:rFonts w:ascii="Arial" w:hAnsi="Arial" w:cs="Arial"/>
          <w:sz w:val="22"/>
          <w:szCs w:val="22"/>
        </w:rPr>
        <w:t> Reymonta nie są rozległą, rozbudowaną opowieścią o dziejach społeczności wiejskiej ulegającej ogólnym przemianom. Opowieść ta przynosi w efekcie pochwałę chłopskiego bytowania. Ta apoteoza wypływa z faktu, iż mimo przeobrażeń, jakie dokonują się w strukturze wsi i mentalności jej mieszkańców, społeczność wiejska pozostaje wierna ziemi i tradycji.</w:t>
      </w:r>
    </w:p>
    <w:sectPr w:rsidR="00A11E00" w:rsidRPr="00340805" w:rsidSect="00294B22">
      <w:pgSz w:w="11906" w:h="16838"/>
      <w:pgMar w:top="1135" w:right="1417"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B0F28"/>
    <w:multiLevelType w:val="multilevel"/>
    <w:tmpl w:val="3D0C4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6F3DA3"/>
    <w:multiLevelType w:val="multilevel"/>
    <w:tmpl w:val="B8088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E0616A"/>
    <w:multiLevelType w:val="multilevel"/>
    <w:tmpl w:val="C6D43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E679DC"/>
    <w:multiLevelType w:val="multilevel"/>
    <w:tmpl w:val="6E066D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F186298"/>
    <w:multiLevelType w:val="multilevel"/>
    <w:tmpl w:val="38D0F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D4E12C6"/>
    <w:multiLevelType w:val="multilevel"/>
    <w:tmpl w:val="CE508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282E4D"/>
    <w:multiLevelType w:val="multilevel"/>
    <w:tmpl w:val="E0E06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1214D7F"/>
    <w:multiLevelType w:val="multilevel"/>
    <w:tmpl w:val="8088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3AD7562"/>
    <w:multiLevelType w:val="multilevel"/>
    <w:tmpl w:val="FA0AE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72631C5"/>
    <w:multiLevelType w:val="multilevel"/>
    <w:tmpl w:val="07349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A5616BC"/>
    <w:multiLevelType w:val="multilevel"/>
    <w:tmpl w:val="D228E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F413988"/>
    <w:multiLevelType w:val="multilevel"/>
    <w:tmpl w:val="9128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0EF3048"/>
    <w:multiLevelType w:val="multilevel"/>
    <w:tmpl w:val="13BEB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85905F6"/>
    <w:multiLevelType w:val="multilevel"/>
    <w:tmpl w:val="A238E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AD510B2"/>
    <w:multiLevelType w:val="multilevel"/>
    <w:tmpl w:val="46AC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42028196">
    <w:abstractNumId w:val="1"/>
  </w:num>
  <w:num w:numId="2" w16cid:durableId="1032416009">
    <w:abstractNumId w:val="2"/>
  </w:num>
  <w:num w:numId="3" w16cid:durableId="191067704">
    <w:abstractNumId w:val="10"/>
  </w:num>
  <w:num w:numId="4" w16cid:durableId="222911161">
    <w:abstractNumId w:val="11"/>
  </w:num>
  <w:num w:numId="5" w16cid:durableId="1095444632">
    <w:abstractNumId w:val="3"/>
  </w:num>
  <w:num w:numId="6" w16cid:durableId="2080666146">
    <w:abstractNumId w:val="4"/>
  </w:num>
  <w:num w:numId="7" w16cid:durableId="1174299471">
    <w:abstractNumId w:val="12"/>
  </w:num>
  <w:num w:numId="8" w16cid:durableId="1839879853">
    <w:abstractNumId w:val="13"/>
  </w:num>
  <w:num w:numId="9" w16cid:durableId="1906912407">
    <w:abstractNumId w:val="9"/>
  </w:num>
  <w:num w:numId="10" w16cid:durableId="1308779524">
    <w:abstractNumId w:val="14"/>
  </w:num>
  <w:num w:numId="11" w16cid:durableId="921917507">
    <w:abstractNumId w:val="5"/>
  </w:num>
  <w:num w:numId="12" w16cid:durableId="765997260">
    <w:abstractNumId w:val="8"/>
  </w:num>
  <w:num w:numId="13" w16cid:durableId="822158121">
    <w:abstractNumId w:val="0"/>
  </w:num>
  <w:num w:numId="14" w16cid:durableId="329603860">
    <w:abstractNumId w:val="7"/>
  </w:num>
  <w:num w:numId="15" w16cid:durableId="14664634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9AC"/>
    <w:rsid w:val="00294B22"/>
    <w:rsid w:val="00340805"/>
    <w:rsid w:val="004649AC"/>
    <w:rsid w:val="005249C7"/>
    <w:rsid w:val="00A11E00"/>
    <w:rsid w:val="00A64FCD"/>
    <w:rsid w:val="00B93696"/>
    <w:rsid w:val="00CC37DC"/>
    <w:rsid w:val="00D90E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59384"/>
  <w15:chartTrackingRefBased/>
  <w15:docId w15:val="{C5EDA4FF-C4C5-44B8-80BA-DC247D03F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A11E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link w:val="Nagwek2Znak"/>
    <w:uiPriority w:val="9"/>
    <w:qFormat/>
    <w:rsid w:val="00A11E00"/>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semiHidden/>
    <w:unhideWhenUsed/>
    <w:qFormat/>
    <w:rsid w:val="00A11E0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gwek4">
    <w:name w:val="heading 4"/>
    <w:basedOn w:val="Normalny"/>
    <w:next w:val="Normalny"/>
    <w:link w:val="Nagwek4Znak"/>
    <w:uiPriority w:val="9"/>
    <w:semiHidden/>
    <w:unhideWhenUsed/>
    <w:qFormat/>
    <w:rsid w:val="00A11E0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A11E00"/>
    <w:rPr>
      <w:rFonts w:ascii="Times New Roman" w:eastAsia="Times New Roman" w:hAnsi="Times New Roman" w:cs="Times New Roman"/>
      <w:b/>
      <w:bCs/>
      <w:sz w:val="36"/>
      <w:szCs w:val="36"/>
      <w:lang w:eastAsia="pl-PL"/>
    </w:rPr>
  </w:style>
  <w:style w:type="character" w:styleId="Hipercze">
    <w:name w:val="Hyperlink"/>
    <w:basedOn w:val="Domylnaczcionkaakapitu"/>
    <w:uiPriority w:val="99"/>
    <w:semiHidden/>
    <w:unhideWhenUsed/>
    <w:rsid w:val="00A11E00"/>
    <w:rPr>
      <w:color w:val="0000FF"/>
      <w:u w:val="single"/>
    </w:rPr>
  </w:style>
  <w:style w:type="paragraph" w:styleId="NormalnyWeb">
    <w:name w:val="Normal (Web)"/>
    <w:basedOn w:val="Normalny"/>
    <w:uiPriority w:val="99"/>
    <w:unhideWhenUsed/>
    <w:rsid w:val="00A11E0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A11E00"/>
    <w:rPr>
      <w:rFonts w:asciiTheme="majorHAnsi" w:eastAsiaTheme="majorEastAsia" w:hAnsiTheme="majorHAnsi" w:cstheme="majorBidi"/>
      <w:color w:val="2F5496" w:themeColor="accent1" w:themeShade="BF"/>
      <w:sz w:val="32"/>
      <w:szCs w:val="32"/>
    </w:rPr>
  </w:style>
  <w:style w:type="character" w:customStyle="1" w:styleId="Nagwek4Znak">
    <w:name w:val="Nagłówek 4 Znak"/>
    <w:basedOn w:val="Domylnaczcionkaakapitu"/>
    <w:link w:val="Nagwek4"/>
    <w:uiPriority w:val="9"/>
    <w:semiHidden/>
    <w:rsid w:val="00A11E00"/>
    <w:rPr>
      <w:rFonts w:asciiTheme="majorHAnsi" w:eastAsiaTheme="majorEastAsia" w:hAnsiTheme="majorHAnsi" w:cstheme="majorBidi"/>
      <w:i/>
      <w:iCs/>
      <w:color w:val="2F5496" w:themeColor="accent1" w:themeShade="BF"/>
    </w:rPr>
  </w:style>
  <w:style w:type="character" w:styleId="Uwydatnienie">
    <w:name w:val="Emphasis"/>
    <w:basedOn w:val="Domylnaczcionkaakapitu"/>
    <w:uiPriority w:val="20"/>
    <w:qFormat/>
    <w:rsid w:val="00A11E00"/>
    <w:rPr>
      <w:i/>
      <w:iCs/>
    </w:rPr>
  </w:style>
  <w:style w:type="character" w:styleId="Pogrubienie">
    <w:name w:val="Strong"/>
    <w:basedOn w:val="Domylnaczcionkaakapitu"/>
    <w:uiPriority w:val="22"/>
    <w:qFormat/>
    <w:rsid w:val="00A11E00"/>
    <w:rPr>
      <w:b/>
      <w:bCs/>
    </w:rPr>
  </w:style>
  <w:style w:type="character" w:customStyle="1" w:styleId="Nagwek3Znak">
    <w:name w:val="Nagłówek 3 Znak"/>
    <w:basedOn w:val="Domylnaczcionkaakapitu"/>
    <w:link w:val="Nagwek3"/>
    <w:uiPriority w:val="9"/>
    <w:semiHidden/>
    <w:rsid w:val="00A11E0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0359">
      <w:bodyDiv w:val="1"/>
      <w:marLeft w:val="0"/>
      <w:marRight w:val="0"/>
      <w:marTop w:val="0"/>
      <w:marBottom w:val="0"/>
      <w:divBdr>
        <w:top w:val="none" w:sz="0" w:space="0" w:color="auto"/>
        <w:left w:val="none" w:sz="0" w:space="0" w:color="auto"/>
        <w:bottom w:val="none" w:sz="0" w:space="0" w:color="auto"/>
        <w:right w:val="none" w:sz="0" w:space="0" w:color="auto"/>
      </w:divBdr>
    </w:div>
    <w:div w:id="57677348">
      <w:bodyDiv w:val="1"/>
      <w:marLeft w:val="0"/>
      <w:marRight w:val="0"/>
      <w:marTop w:val="0"/>
      <w:marBottom w:val="0"/>
      <w:divBdr>
        <w:top w:val="none" w:sz="0" w:space="0" w:color="auto"/>
        <w:left w:val="none" w:sz="0" w:space="0" w:color="auto"/>
        <w:bottom w:val="none" w:sz="0" w:space="0" w:color="auto"/>
        <w:right w:val="none" w:sz="0" w:space="0" w:color="auto"/>
      </w:divBdr>
    </w:div>
    <w:div w:id="124084607">
      <w:bodyDiv w:val="1"/>
      <w:marLeft w:val="0"/>
      <w:marRight w:val="0"/>
      <w:marTop w:val="0"/>
      <w:marBottom w:val="0"/>
      <w:divBdr>
        <w:top w:val="none" w:sz="0" w:space="0" w:color="auto"/>
        <w:left w:val="none" w:sz="0" w:space="0" w:color="auto"/>
        <w:bottom w:val="none" w:sz="0" w:space="0" w:color="auto"/>
        <w:right w:val="none" w:sz="0" w:space="0" w:color="auto"/>
      </w:divBdr>
    </w:div>
    <w:div w:id="127672578">
      <w:bodyDiv w:val="1"/>
      <w:marLeft w:val="0"/>
      <w:marRight w:val="0"/>
      <w:marTop w:val="0"/>
      <w:marBottom w:val="0"/>
      <w:divBdr>
        <w:top w:val="none" w:sz="0" w:space="0" w:color="auto"/>
        <w:left w:val="none" w:sz="0" w:space="0" w:color="auto"/>
        <w:bottom w:val="none" w:sz="0" w:space="0" w:color="auto"/>
        <w:right w:val="none" w:sz="0" w:space="0" w:color="auto"/>
      </w:divBdr>
    </w:div>
    <w:div w:id="196698524">
      <w:bodyDiv w:val="1"/>
      <w:marLeft w:val="0"/>
      <w:marRight w:val="0"/>
      <w:marTop w:val="0"/>
      <w:marBottom w:val="0"/>
      <w:divBdr>
        <w:top w:val="none" w:sz="0" w:space="0" w:color="auto"/>
        <w:left w:val="none" w:sz="0" w:space="0" w:color="auto"/>
        <w:bottom w:val="none" w:sz="0" w:space="0" w:color="auto"/>
        <w:right w:val="none" w:sz="0" w:space="0" w:color="auto"/>
      </w:divBdr>
    </w:div>
    <w:div w:id="564877628">
      <w:bodyDiv w:val="1"/>
      <w:marLeft w:val="0"/>
      <w:marRight w:val="0"/>
      <w:marTop w:val="0"/>
      <w:marBottom w:val="0"/>
      <w:divBdr>
        <w:top w:val="none" w:sz="0" w:space="0" w:color="auto"/>
        <w:left w:val="none" w:sz="0" w:space="0" w:color="auto"/>
        <w:bottom w:val="none" w:sz="0" w:space="0" w:color="auto"/>
        <w:right w:val="none" w:sz="0" w:space="0" w:color="auto"/>
      </w:divBdr>
    </w:div>
    <w:div w:id="682510200">
      <w:bodyDiv w:val="1"/>
      <w:marLeft w:val="0"/>
      <w:marRight w:val="0"/>
      <w:marTop w:val="0"/>
      <w:marBottom w:val="0"/>
      <w:divBdr>
        <w:top w:val="none" w:sz="0" w:space="0" w:color="auto"/>
        <w:left w:val="none" w:sz="0" w:space="0" w:color="auto"/>
        <w:bottom w:val="none" w:sz="0" w:space="0" w:color="auto"/>
        <w:right w:val="none" w:sz="0" w:space="0" w:color="auto"/>
      </w:divBdr>
    </w:div>
    <w:div w:id="687947981">
      <w:bodyDiv w:val="1"/>
      <w:marLeft w:val="0"/>
      <w:marRight w:val="0"/>
      <w:marTop w:val="0"/>
      <w:marBottom w:val="0"/>
      <w:divBdr>
        <w:top w:val="none" w:sz="0" w:space="0" w:color="auto"/>
        <w:left w:val="none" w:sz="0" w:space="0" w:color="auto"/>
        <w:bottom w:val="none" w:sz="0" w:space="0" w:color="auto"/>
        <w:right w:val="none" w:sz="0" w:space="0" w:color="auto"/>
      </w:divBdr>
    </w:div>
    <w:div w:id="736903398">
      <w:bodyDiv w:val="1"/>
      <w:marLeft w:val="0"/>
      <w:marRight w:val="0"/>
      <w:marTop w:val="0"/>
      <w:marBottom w:val="0"/>
      <w:divBdr>
        <w:top w:val="none" w:sz="0" w:space="0" w:color="auto"/>
        <w:left w:val="none" w:sz="0" w:space="0" w:color="auto"/>
        <w:bottom w:val="none" w:sz="0" w:space="0" w:color="auto"/>
        <w:right w:val="none" w:sz="0" w:space="0" w:color="auto"/>
      </w:divBdr>
    </w:div>
    <w:div w:id="742606254">
      <w:bodyDiv w:val="1"/>
      <w:marLeft w:val="0"/>
      <w:marRight w:val="0"/>
      <w:marTop w:val="0"/>
      <w:marBottom w:val="0"/>
      <w:divBdr>
        <w:top w:val="none" w:sz="0" w:space="0" w:color="auto"/>
        <w:left w:val="none" w:sz="0" w:space="0" w:color="auto"/>
        <w:bottom w:val="none" w:sz="0" w:space="0" w:color="auto"/>
        <w:right w:val="none" w:sz="0" w:space="0" w:color="auto"/>
      </w:divBdr>
      <w:divsChild>
        <w:div w:id="572550666">
          <w:marLeft w:val="0"/>
          <w:marRight w:val="0"/>
          <w:marTop w:val="0"/>
          <w:marBottom w:val="0"/>
          <w:divBdr>
            <w:top w:val="none" w:sz="0" w:space="0" w:color="auto"/>
            <w:left w:val="none" w:sz="0" w:space="0" w:color="auto"/>
            <w:bottom w:val="none" w:sz="0" w:space="0" w:color="auto"/>
            <w:right w:val="none" w:sz="0" w:space="0" w:color="auto"/>
          </w:divBdr>
        </w:div>
        <w:div w:id="1728383625">
          <w:marLeft w:val="0"/>
          <w:marRight w:val="0"/>
          <w:marTop w:val="0"/>
          <w:marBottom w:val="300"/>
          <w:divBdr>
            <w:top w:val="none" w:sz="0" w:space="0" w:color="auto"/>
            <w:left w:val="none" w:sz="0" w:space="0" w:color="auto"/>
            <w:bottom w:val="single" w:sz="6" w:space="4" w:color="F0F0F0"/>
            <w:right w:val="none" w:sz="0" w:space="0" w:color="auto"/>
          </w:divBdr>
        </w:div>
      </w:divsChild>
    </w:div>
    <w:div w:id="837887921">
      <w:bodyDiv w:val="1"/>
      <w:marLeft w:val="0"/>
      <w:marRight w:val="0"/>
      <w:marTop w:val="0"/>
      <w:marBottom w:val="0"/>
      <w:divBdr>
        <w:top w:val="none" w:sz="0" w:space="0" w:color="auto"/>
        <w:left w:val="none" w:sz="0" w:space="0" w:color="auto"/>
        <w:bottom w:val="none" w:sz="0" w:space="0" w:color="auto"/>
        <w:right w:val="none" w:sz="0" w:space="0" w:color="auto"/>
      </w:divBdr>
    </w:div>
    <w:div w:id="838933294">
      <w:bodyDiv w:val="1"/>
      <w:marLeft w:val="0"/>
      <w:marRight w:val="0"/>
      <w:marTop w:val="0"/>
      <w:marBottom w:val="0"/>
      <w:divBdr>
        <w:top w:val="none" w:sz="0" w:space="0" w:color="auto"/>
        <w:left w:val="none" w:sz="0" w:space="0" w:color="auto"/>
        <w:bottom w:val="none" w:sz="0" w:space="0" w:color="auto"/>
        <w:right w:val="none" w:sz="0" w:space="0" w:color="auto"/>
      </w:divBdr>
    </w:div>
    <w:div w:id="1173960344">
      <w:bodyDiv w:val="1"/>
      <w:marLeft w:val="0"/>
      <w:marRight w:val="0"/>
      <w:marTop w:val="0"/>
      <w:marBottom w:val="0"/>
      <w:divBdr>
        <w:top w:val="none" w:sz="0" w:space="0" w:color="auto"/>
        <w:left w:val="none" w:sz="0" w:space="0" w:color="auto"/>
        <w:bottom w:val="none" w:sz="0" w:space="0" w:color="auto"/>
        <w:right w:val="none" w:sz="0" w:space="0" w:color="auto"/>
      </w:divBdr>
    </w:div>
    <w:div w:id="1308165654">
      <w:bodyDiv w:val="1"/>
      <w:marLeft w:val="0"/>
      <w:marRight w:val="0"/>
      <w:marTop w:val="0"/>
      <w:marBottom w:val="0"/>
      <w:divBdr>
        <w:top w:val="none" w:sz="0" w:space="0" w:color="auto"/>
        <w:left w:val="none" w:sz="0" w:space="0" w:color="auto"/>
        <w:bottom w:val="none" w:sz="0" w:space="0" w:color="auto"/>
        <w:right w:val="none" w:sz="0" w:space="0" w:color="auto"/>
      </w:divBdr>
    </w:div>
    <w:div w:id="1342703146">
      <w:bodyDiv w:val="1"/>
      <w:marLeft w:val="0"/>
      <w:marRight w:val="0"/>
      <w:marTop w:val="0"/>
      <w:marBottom w:val="0"/>
      <w:divBdr>
        <w:top w:val="none" w:sz="0" w:space="0" w:color="auto"/>
        <w:left w:val="none" w:sz="0" w:space="0" w:color="auto"/>
        <w:bottom w:val="none" w:sz="0" w:space="0" w:color="auto"/>
        <w:right w:val="none" w:sz="0" w:space="0" w:color="auto"/>
      </w:divBdr>
    </w:div>
    <w:div w:id="1373074312">
      <w:bodyDiv w:val="1"/>
      <w:marLeft w:val="0"/>
      <w:marRight w:val="0"/>
      <w:marTop w:val="0"/>
      <w:marBottom w:val="0"/>
      <w:divBdr>
        <w:top w:val="none" w:sz="0" w:space="0" w:color="auto"/>
        <w:left w:val="none" w:sz="0" w:space="0" w:color="auto"/>
        <w:bottom w:val="none" w:sz="0" w:space="0" w:color="auto"/>
        <w:right w:val="none" w:sz="0" w:space="0" w:color="auto"/>
      </w:divBdr>
    </w:div>
    <w:div w:id="1414550851">
      <w:bodyDiv w:val="1"/>
      <w:marLeft w:val="0"/>
      <w:marRight w:val="0"/>
      <w:marTop w:val="0"/>
      <w:marBottom w:val="0"/>
      <w:divBdr>
        <w:top w:val="none" w:sz="0" w:space="0" w:color="auto"/>
        <w:left w:val="none" w:sz="0" w:space="0" w:color="auto"/>
        <w:bottom w:val="none" w:sz="0" w:space="0" w:color="auto"/>
        <w:right w:val="none" w:sz="0" w:space="0" w:color="auto"/>
      </w:divBdr>
    </w:div>
    <w:div w:id="1492479711">
      <w:bodyDiv w:val="1"/>
      <w:marLeft w:val="0"/>
      <w:marRight w:val="0"/>
      <w:marTop w:val="0"/>
      <w:marBottom w:val="0"/>
      <w:divBdr>
        <w:top w:val="none" w:sz="0" w:space="0" w:color="auto"/>
        <w:left w:val="none" w:sz="0" w:space="0" w:color="auto"/>
        <w:bottom w:val="none" w:sz="0" w:space="0" w:color="auto"/>
        <w:right w:val="none" w:sz="0" w:space="0" w:color="auto"/>
      </w:divBdr>
    </w:div>
    <w:div w:id="1825008413">
      <w:bodyDiv w:val="1"/>
      <w:marLeft w:val="0"/>
      <w:marRight w:val="0"/>
      <w:marTop w:val="0"/>
      <w:marBottom w:val="0"/>
      <w:divBdr>
        <w:top w:val="none" w:sz="0" w:space="0" w:color="auto"/>
        <w:left w:val="none" w:sz="0" w:space="0" w:color="auto"/>
        <w:bottom w:val="none" w:sz="0" w:space="0" w:color="auto"/>
        <w:right w:val="none" w:sz="0" w:space="0" w:color="auto"/>
      </w:divBdr>
    </w:div>
    <w:div w:id="1977637270">
      <w:bodyDiv w:val="1"/>
      <w:marLeft w:val="0"/>
      <w:marRight w:val="0"/>
      <w:marTop w:val="0"/>
      <w:marBottom w:val="0"/>
      <w:divBdr>
        <w:top w:val="none" w:sz="0" w:space="0" w:color="auto"/>
        <w:left w:val="none" w:sz="0" w:space="0" w:color="auto"/>
        <w:bottom w:val="none" w:sz="0" w:space="0" w:color="auto"/>
        <w:right w:val="none" w:sz="0" w:space="0" w:color="auto"/>
      </w:divBdr>
    </w:div>
    <w:div w:id="2028434808">
      <w:bodyDiv w:val="1"/>
      <w:marLeft w:val="0"/>
      <w:marRight w:val="0"/>
      <w:marTop w:val="0"/>
      <w:marBottom w:val="0"/>
      <w:divBdr>
        <w:top w:val="none" w:sz="0" w:space="0" w:color="auto"/>
        <w:left w:val="none" w:sz="0" w:space="0" w:color="auto"/>
        <w:bottom w:val="none" w:sz="0" w:space="0" w:color="auto"/>
        <w:right w:val="none" w:sz="0" w:space="0" w:color="auto"/>
      </w:divBdr>
    </w:div>
    <w:div w:id="2107993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eklasa.pl/liceum/c323-bohater-literacki/jagna-chlopi"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leklasa.pl/liceum/c323-bohater-literacki/maciej-boryna" TargetMode="External"/><Relationship Id="rId12" Type="http://schemas.openxmlformats.org/officeDocument/2006/relationships/hyperlink" Target="https://eszkola.pl/jezyk-polski/motywy-259.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leklasa.pl/liceum/praca-domowa-w-liceum/wypracowania-z-modernizmu/znaczenie-sceny-smierci-boryny" TargetMode="External"/><Relationship Id="rId11" Type="http://schemas.openxmlformats.org/officeDocument/2006/relationships/hyperlink" Target="https://eszkola.pl/jezyk-polski/zdanie-9769.html" TargetMode="External"/><Relationship Id="rId5" Type="http://schemas.openxmlformats.org/officeDocument/2006/relationships/hyperlink" Target="https://aleklasa.pl/liceum/c155-powtorka-z-epok-literackich/c165-modernizm/chlopi-wladyslawa-reymonta" TargetMode="External"/><Relationship Id="rId10" Type="http://schemas.openxmlformats.org/officeDocument/2006/relationships/hyperlink" Target="https://eszkola.pl/jezyk-polski/opis-8848.html" TargetMode="External"/><Relationship Id="rId4" Type="http://schemas.openxmlformats.org/officeDocument/2006/relationships/webSettings" Target="webSettings.xml"/><Relationship Id="rId9" Type="http://schemas.openxmlformats.org/officeDocument/2006/relationships/hyperlink" Target="https://eszkola.pl/wos/spoleczenstwo-3541.htm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10</Pages>
  <Words>4085</Words>
  <Characters>24515</Characters>
  <Application>Microsoft Office Word</Application>
  <DocSecurity>0</DocSecurity>
  <Lines>204</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Elżbieta Kabaja</dc:creator>
  <cp:keywords/>
  <dc:description/>
  <cp:lastModifiedBy>Elżbieta Kabaja</cp:lastModifiedBy>
  <cp:revision>7</cp:revision>
  <dcterms:created xsi:type="dcterms:W3CDTF">2022-12-01T18:17:00Z</dcterms:created>
  <dcterms:modified xsi:type="dcterms:W3CDTF">2022-12-01T18:56:00Z</dcterms:modified>
</cp:coreProperties>
</file>