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AB654" w14:textId="77777777" w:rsidR="00D36928" w:rsidRDefault="00D36928" w:rsidP="00D36928">
      <w:pPr>
        <w:pStyle w:val="Standard"/>
        <w:spacing w:after="100" w:line="276" w:lineRule="auto"/>
      </w:pPr>
      <w:bookmarkStart w:id="0" w:name="_Hlk104222382"/>
      <w:r>
        <w:rPr>
          <w:rFonts w:ascii="Arial" w:hAnsi="Arial" w:cs="Arial"/>
          <w:b/>
          <w:bCs/>
          <w:color w:val="444444"/>
          <w:sz w:val="22"/>
          <w:szCs w:val="22"/>
        </w:rPr>
        <w:t>Temat:</w:t>
      </w:r>
    </w:p>
    <w:p w14:paraId="2CA174E1" w14:textId="77777777" w:rsidR="00D36928" w:rsidRDefault="00D36928" w:rsidP="00D36928">
      <w:pPr>
        <w:pStyle w:val="Standard"/>
        <w:spacing w:after="100" w:line="276" w:lineRule="auto"/>
        <w:rPr>
          <w:rFonts w:ascii="Arial" w:hAnsi="Arial" w:cs="Arial"/>
          <w:b/>
          <w:bCs/>
          <w:sz w:val="22"/>
          <w:szCs w:val="22"/>
        </w:rPr>
      </w:pPr>
    </w:p>
    <w:p w14:paraId="490DB6B3" w14:textId="77777777" w:rsidR="00D36928" w:rsidRDefault="00D36928" w:rsidP="00D36928">
      <w:pPr>
        <w:pStyle w:val="Standard"/>
        <w:spacing w:after="100" w:line="276" w:lineRule="auto"/>
      </w:pPr>
      <w:r>
        <w:rPr>
          <w:rFonts w:ascii="Arial" w:hAnsi="Arial" w:cs="Arial"/>
          <w:b/>
          <w:bCs/>
          <w:color w:val="444444"/>
          <w:sz w:val="22"/>
          <w:szCs w:val="22"/>
        </w:rPr>
        <w:t>Skamandryci – poeci zwykłych przedmiotów.</w:t>
      </w:r>
    </w:p>
    <w:p w14:paraId="2E26DE80" w14:textId="77777777" w:rsidR="00D36928" w:rsidRDefault="00D36928" w:rsidP="00D36928">
      <w:pPr>
        <w:pStyle w:val="Standard"/>
        <w:spacing w:after="100" w:line="276" w:lineRule="auto"/>
        <w:rPr>
          <w:rFonts w:ascii="Arial" w:hAnsi="Arial" w:cs="Arial"/>
          <w:b/>
          <w:bCs/>
          <w:sz w:val="22"/>
          <w:szCs w:val="22"/>
        </w:rPr>
      </w:pPr>
    </w:p>
    <w:p w14:paraId="24329670" w14:textId="77777777" w:rsidR="00D36928" w:rsidRDefault="00D36928" w:rsidP="00D36928">
      <w:pPr>
        <w:pStyle w:val="Standard"/>
        <w:spacing w:after="100" w:line="276" w:lineRule="auto"/>
        <w:rPr>
          <w:rFonts w:ascii="Arial" w:hAnsi="Arial" w:cs="Arial"/>
          <w:b/>
          <w:bCs/>
          <w:sz w:val="22"/>
          <w:szCs w:val="22"/>
        </w:rPr>
      </w:pPr>
    </w:p>
    <w:p w14:paraId="43C21A88" w14:textId="7A4CCDC3" w:rsidR="00D36928" w:rsidRDefault="00D36928" w:rsidP="00D36928">
      <w:pPr>
        <w:pStyle w:val="Standard"/>
        <w:spacing w:after="100" w:line="276" w:lineRule="auto"/>
      </w:pPr>
      <w:r w:rsidRPr="00184EF8">
        <w:rPr>
          <w:rFonts w:ascii="Arial" w:hAnsi="Arial" w:cs="Arial"/>
          <w:color w:val="444444"/>
          <w:sz w:val="21"/>
          <w:szCs w:val="21"/>
        </w:rPr>
        <w:t xml:space="preserve">   </w:t>
      </w:r>
      <w:r w:rsidRPr="00184EF8">
        <w:rPr>
          <w:rFonts w:ascii="Arial" w:hAnsi="Arial" w:cs="Arial"/>
          <w:color w:val="000000"/>
          <w:sz w:val="21"/>
          <w:szCs w:val="21"/>
        </w:rPr>
        <w:t>Julian Tuwim urodził się w </w:t>
      </w:r>
      <w:r w:rsidRPr="00184EF8">
        <w:rPr>
          <w:rStyle w:val="StrongEmphasis"/>
          <w:rFonts w:ascii="Arial" w:hAnsi="Arial" w:cs="Arial"/>
          <w:color w:val="000000"/>
          <w:sz w:val="21"/>
          <w:szCs w:val="21"/>
        </w:rPr>
        <w:t>1894</w:t>
      </w:r>
      <w:r w:rsidRPr="00184EF8">
        <w:rPr>
          <w:rFonts w:ascii="Arial" w:hAnsi="Arial" w:cs="Arial"/>
          <w:color w:val="000000"/>
          <w:sz w:val="21"/>
          <w:szCs w:val="21"/>
        </w:rPr>
        <w:t> roku w </w:t>
      </w:r>
      <w:r w:rsidRPr="00184EF8">
        <w:rPr>
          <w:rStyle w:val="StrongEmphasis"/>
          <w:rFonts w:ascii="Arial" w:hAnsi="Arial" w:cs="Arial"/>
          <w:color w:val="000000"/>
          <w:sz w:val="21"/>
          <w:szCs w:val="21"/>
        </w:rPr>
        <w:t>Łodzi</w:t>
      </w:r>
      <w:r w:rsidRPr="00184EF8">
        <w:rPr>
          <w:rFonts w:ascii="Arial" w:hAnsi="Arial" w:cs="Arial"/>
          <w:color w:val="000000"/>
          <w:sz w:val="21"/>
          <w:szCs w:val="21"/>
        </w:rPr>
        <w:t> w zasymilowanej </w:t>
      </w:r>
      <w:r w:rsidRPr="00184EF8">
        <w:rPr>
          <w:rStyle w:val="StrongEmphasis"/>
          <w:rFonts w:ascii="Arial" w:hAnsi="Arial" w:cs="Arial"/>
          <w:b w:val="0"/>
          <w:bCs w:val="0"/>
          <w:color w:val="000000"/>
          <w:sz w:val="21"/>
          <w:szCs w:val="21"/>
        </w:rPr>
        <w:t>rodzinie narodowości żydowskiej</w:t>
      </w:r>
      <w:r w:rsidRPr="00184EF8">
        <w:rPr>
          <w:rFonts w:ascii="Arial" w:hAnsi="Arial" w:cs="Arial"/>
          <w:b/>
          <w:bCs/>
          <w:color w:val="000000"/>
          <w:sz w:val="21"/>
          <w:szCs w:val="21"/>
        </w:rPr>
        <w:t xml:space="preserve">. </w:t>
      </w:r>
      <w:r w:rsidRPr="00184EF8">
        <w:rPr>
          <w:rFonts w:ascii="Arial" w:hAnsi="Arial" w:cs="Arial"/>
          <w:color w:val="000000"/>
          <w:sz w:val="21"/>
          <w:szCs w:val="21"/>
        </w:rPr>
        <w:t>Młodzieńcze lata pisarza były związane właśnie z Łodzią, jednak już w 1916 roku poeta przeniósł się do Warszawy. W stolicy Tuwim podjął </w:t>
      </w:r>
      <w:r w:rsidRPr="00184EF8">
        <w:rPr>
          <w:rStyle w:val="StrongEmphasis"/>
          <w:rFonts w:ascii="Arial" w:hAnsi="Arial" w:cs="Arial"/>
          <w:b w:val="0"/>
          <w:bCs w:val="0"/>
          <w:color w:val="000000"/>
          <w:sz w:val="21"/>
          <w:szCs w:val="21"/>
        </w:rPr>
        <w:t>studia prawnicze i filozoficzne</w:t>
      </w:r>
      <w:r w:rsidRPr="00184EF8">
        <w:rPr>
          <w:rFonts w:ascii="Arial" w:hAnsi="Arial" w:cs="Arial"/>
          <w:color w:val="000000"/>
          <w:sz w:val="21"/>
          <w:szCs w:val="21"/>
        </w:rPr>
        <w:t> na Uniwersytecie Warszawskim.</w:t>
      </w:r>
      <w:r>
        <w:rPr>
          <w:rFonts w:ascii="Arial" w:hAnsi="Arial" w:cs="Arial"/>
          <w:color w:val="444444"/>
          <w:sz w:val="21"/>
          <w:szCs w:val="21"/>
        </w:rPr>
        <w:br/>
      </w:r>
      <w:r>
        <w:rPr>
          <w:rFonts w:ascii="Arial" w:hAnsi="Arial" w:cs="Arial"/>
          <w:color w:val="444444"/>
          <w:sz w:val="21"/>
          <w:szCs w:val="21"/>
        </w:rPr>
        <w:br/>
        <w:t xml:space="preserve">   </w:t>
      </w:r>
      <w:r>
        <w:rPr>
          <w:rFonts w:ascii="Arial" w:hAnsi="Arial" w:cs="Arial"/>
          <w:color w:val="000000"/>
          <w:sz w:val="21"/>
          <w:szCs w:val="21"/>
        </w:rPr>
        <w:t>Jako poeta debiutował w 1913 roku na łamach „Kuriera Warszawskiego”, zaś w 1918 roku ukazał się jego pierwszy samodzielny zbiór poetycki. Tuwim był silnie związany ze środowiskiem satyryków, współtworzył słynny</w:t>
      </w:r>
      <w:r>
        <w:rPr>
          <w:rStyle w:val="StrongEmphasis"/>
          <w:rFonts w:ascii="Arial" w:hAnsi="Arial" w:cs="Arial"/>
          <w:color w:val="000000"/>
          <w:sz w:val="21"/>
          <w:szCs w:val="21"/>
        </w:rPr>
        <w:t> kabaret w kawiarni literackiej „Pod Picadorem”</w:t>
      </w:r>
      <w:r w:rsidR="00184EF8">
        <w:rPr>
          <w:rFonts w:ascii="Arial" w:hAnsi="Arial" w:cs="Arial"/>
          <w:color w:val="000000"/>
          <w:sz w:val="21"/>
          <w:szCs w:val="21"/>
        </w:rPr>
        <w:t>.</w:t>
      </w:r>
      <w:r>
        <w:rPr>
          <w:rFonts w:ascii="Arial" w:hAnsi="Arial" w:cs="Arial"/>
          <w:color w:val="000000"/>
          <w:sz w:val="21"/>
          <w:szCs w:val="21"/>
        </w:rPr>
        <w:t xml:space="preserve"> </w:t>
      </w:r>
      <w:r w:rsidR="00184EF8">
        <w:rPr>
          <w:rFonts w:ascii="Arial" w:hAnsi="Arial" w:cs="Arial"/>
          <w:color w:val="000000"/>
          <w:sz w:val="21"/>
          <w:szCs w:val="21"/>
        </w:rPr>
        <w:t xml:space="preserve"> </w:t>
      </w:r>
      <w:r>
        <w:rPr>
          <w:rFonts w:ascii="Arial" w:hAnsi="Arial" w:cs="Arial"/>
          <w:color w:val="444444"/>
          <w:sz w:val="21"/>
          <w:szCs w:val="21"/>
        </w:rPr>
        <w:br/>
        <w:t xml:space="preserve">   </w:t>
      </w:r>
      <w:r>
        <w:rPr>
          <w:rFonts w:ascii="Arial" w:hAnsi="Arial" w:cs="Arial"/>
          <w:color w:val="000000"/>
          <w:sz w:val="21"/>
          <w:szCs w:val="21"/>
        </w:rPr>
        <w:t>Jako literat Tuwim</w:t>
      </w:r>
      <w:r>
        <w:rPr>
          <w:rStyle w:val="StrongEmphasis"/>
          <w:rFonts w:ascii="Arial" w:hAnsi="Arial" w:cs="Arial"/>
          <w:color w:val="000000"/>
          <w:sz w:val="21"/>
          <w:szCs w:val="21"/>
        </w:rPr>
        <w:t> należał do grupy poetyckiej Skamander</w:t>
      </w:r>
      <w:r>
        <w:rPr>
          <w:rFonts w:ascii="Arial" w:hAnsi="Arial" w:cs="Arial"/>
          <w:color w:val="000000"/>
          <w:sz w:val="21"/>
          <w:szCs w:val="21"/>
        </w:rPr>
        <w:t xml:space="preserve">, której zresztą był współzałożycielem, współpracował również z „Wiadomościami Literackimi”. </w:t>
      </w:r>
      <w:r w:rsidR="00184EF8">
        <w:rPr>
          <w:rFonts w:ascii="Arial" w:hAnsi="Arial" w:cs="Arial"/>
          <w:color w:val="000000"/>
          <w:sz w:val="21"/>
          <w:szCs w:val="21"/>
        </w:rPr>
        <w:t xml:space="preserve"> </w:t>
      </w:r>
      <w:r>
        <w:rPr>
          <w:rFonts w:ascii="Arial" w:hAnsi="Arial" w:cs="Arial"/>
          <w:b/>
          <w:bCs/>
          <w:color w:val="444444"/>
          <w:sz w:val="21"/>
          <w:szCs w:val="21"/>
        </w:rPr>
        <w:br/>
      </w:r>
      <w:r w:rsidRPr="00184EF8">
        <w:rPr>
          <w:rFonts w:ascii="Arial" w:hAnsi="Arial" w:cs="Arial"/>
          <w:color w:val="444444"/>
          <w:sz w:val="21"/>
          <w:szCs w:val="21"/>
        </w:rPr>
        <w:t xml:space="preserve">   </w:t>
      </w:r>
      <w:r w:rsidRPr="00184EF8">
        <w:rPr>
          <w:rStyle w:val="StrongEmphasis"/>
          <w:rFonts w:ascii="Arial" w:hAnsi="Arial" w:cs="Arial"/>
          <w:color w:val="000000"/>
          <w:sz w:val="21"/>
          <w:szCs w:val="21"/>
        </w:rPr>
        <w:t>Po wybuchu II wojny światowej</w:t>
      </w:r>
      <w:r w:rsidRPr="00184EF8">
        <w:rPr>
          <w:rFonts w:ascii="Arial" w:hAnsi="Arial" w:cs="Arial"/>
          <w:color w:val="000000"/>
          <w:sz w:val="21"/>
          <w:szCs w:val="21"/>
        </w:rPr>
        <w:t> poeta wraz z żoną wyjechał</w:t>
      </w:r>
      <w:r>
        <w:rPr>
          <w:rFonts w:ascii="Arial" w:hAnsi="Arial" w:cs="Arial"/>
          <w:b/>
          <w:bCs/>
          <w:color w:val="444444"/>
          <w:sz w:val="21"/>
          <w:szCs w:val="21"/>
        </w:rPr>
        <w:t xml:space="preserve"> </w:t>
      </w:r>
      <w:r>
        <w:rPr>
          <w:rFonts w:ascii="Arial" w:hAnsi="Arial"/>
          <w:color w:val="000000"/>
          <w:sz w:val="21"/>
          <w:szCs w:val="21"/>
        </w:rPr>
        <w:t>przez Rumunię i Francję do Brazylii, a stamtąd </w:t>
      </w:r>
      <w:r w:rsidRPr="00184EF8">
        <w:rPr>
          <w:rStyle w:val="StrongEmphasis"/>
          <w:rFonts w:ascii="Arial" w:hAnsi="Arial"/>
          <w:b w:val="0"/>
          <w:bCs w:val="0"/>
          <w:color w:val="000000"/>
          <w:sz w:val="21"/>
          <w:szCs w:val="21"/>
        </w:rPr>
        <w:t>wyemigrował do Stanów Zjednoczonych</w:t>
      </w:r>
      <w:r>
        <w:rPr>
          <w:rFonts w:ascii="Arial" w:hAnsi="Arial"/>
          <w:color w:val="000000"/>
          <w:sz w:val="21"/>
          <w:szCs w:val="21"/>
        </w:rPr>
        <w:t>. W Nowym Jorku </w:t>
      </w:r>
      <w:r w:rsidRPr="00184EF8">
        <w:rPr>
          <w:rStyle w:val="StrongEmphasis"/>
          <w:rFonts w:ascii="Arial" w:hAnsi="Arial"/>
          <w:b w:val="0"/>
          <w:bCs w:val="0"/>
          <w:color w:val="000000"/>
          <w:sz w:val="21"/>
          <w:szCs w:val="21"/>
        </w:rPr>
        <w:t>związał się ze środowiskiem lewicowym</w:t>
      </w:r>
      <w:r>
        <w:rPr>
          <w:rFonts w:ascii="Arial" w:hAnsi="Arial"/>
          <w:color w:val="000000"/>
          <w:sz w:val="21"/>
          <w:szCs w:val="21"/>
        </w:rPr>
        <w:t> Oskara Langego. Z powodu swoich politycznych sympatii mógł więc powrócić do Polski w 1946 roku. W oczach nowej, komunistycznej władzy Tuwim wypadał bardzo dobrze, często więc angażowano go do pisania okolicznościowych utworów.</w:t>
      </w:r>
      <w:r>
        <w:rPr>
          <w:rFonts w:ascii="Arial" w:hAnsi="Arial"/>
          <w:color w:val="000000"/>
          <w:sz w:val="21"/>
          <w:szCs w:val="21"/>
        </w:rPr>
        <w:br/>
      </w:r>
      <w:r>
        <w:rPr>
          <w:rFonts w:ascii="Arial" w:hAnsi="Arial"/>
          <w:color w:val="000000"/>
          <w:sz w:val="21"/>
          <w:szCs w:val="21"/>
        </w:rPr>
        <w:br/>
        <w:t xml:space="preserve">   Poeta uzyskał wiele prestiżowych nagród i wyróżnień, między innymi Nagrodę Państwową I stopnia w 1951 roku. Sam Tuwim w komunistycznej Polsce zajmował się głównie twórczością przekładową. Zmarł w </w:t>
      </w:r>
      <w:r>
        <w:rPr>
          <w:rStyle w:val="StrongEmphasis"/>
          <w:rFonts w:ascii="Arial" w:hAnsi="Arial"/>
          <w:color w:val="000000"/>
          <w:sz w:val="21"/>
          <w:szCs w:val="21"/>
        </w:rPr>
        <w:t>1953</w:t>
      </w:r>
      <w:r>
        <w:rPr>
          <w:rFonts w:ascii="Arial" w:hAnsi="Arial"/>
          <w:color w:val="000000"/>
          <w:sz w:val="21"/>
          <w:szCs w:val="21"/>
        </w:rPr>
        <w:t> roku w </w:t>
      </w:r>
      <w:r>
        <w:rPr>
          <w:rStyle w:val="StrongEmphasis"/>
          <w:rFonts w:ascii="Arial" w:hAnsi="Arial"/>
          <w:color w:val="000000"/>
          <w:sz w:val="21"/>
          <w:szCs w:val="21"/>
        </w:rPr>
        <w:t>Zakopanem</w:t>
      </w:r>
      <w:r>
        <w:rPr>
          <w:rFonts w:ascii="Arial" w:hAnsi="Arial"/>
          <w:color w:val="000000"/>
          <w:sz w:val="21"/>
          <w:szCs w:val="21"/>
        </w:rPr>
        <w:t>.</w:t>
      </w:r>
    </w:p>
    <w:p w14:paraId="0880B711" w14:textId="77777777" w:rsidR="00D36928" w:rsidRDefault="00D36928" w:rsidP="00D36928">
      <w:pPr>
        <w:pStyle w:val="Standard"/>
        <w:spacing w:after="100" w:line="276" w:lineRule="auto"/>
      </w:pPr>
    </w:p>
    <w:p w14:paraId="6AC44D8B" w14:textId="77777777" w:rsidR="00D36928" w:rsidRDefault="00D36928" w:rsidP="00D36928">
      <w:pPr>
        <w:pStyle w:val="Nagwek2"/>
        <w:rPr>
          <w:rFonts w:ascii="Arial" w:hAnsi="Arial"/>
          <w:b w:val="0"/>
          <w:color w:val="000000"/>
          <w:sz w:val="21"/>
          <w:szCs w:val="21"/>
        </w:rPr>
      </w:pPr>
      <w:r>
        <w:rPr>
          <w:rFonts w:ascii="Arial" w:hAnsi="Arial"/>
          <w:b w:val="0"/>
          <w:color w:val="000000"/>
          <w:sz w:val="21"/>
          <w:szCs w:val="21"/>
        </w:rPr>
        <w:t>Najważniejsze utwory:</w:t>
      </w:r>
    </w:p>
    <w:p w14:paraId="07DFB906" w14:textId="77777777" w:rsidR="00D36928" w:rsidRDefault="00D36928" w:rsidP="00D36928">
      <w:pPr>
        <w:pStyle w:val="Nagwek2"/>
        <w:rPr>
          <w:rFonts w:ascii="Arial" w:hAnsi="Arial"/>
          <w:b w:val="0"/>
          <w:color w:val="000000"/>
          <w:sz w:val="21"/>
          <w:szCs w:val="21"/>
        </w:rPr>
      </w:pPr>
      <w:r>
        <w:rPr>
          <w:rFonts w:ascii="Arial" w:hAnsi="Arial"/>
          <w:b w:val="0"/>
          <w:color w:val="000000"/>
          <w:sz w:val="21"/>
          <w:szCs w:val="21"/>
        </w:rPr>
        <w:t xml:space="preserve"> </w:t>
      </w:r>
    </w:p>
    <w:p w14:paraId="2CC9C178" w14:textId="77777777" w:rsidR="00D36928" w:rsidRDefault="00D36928" w:rsidP="00D36928">
      <w:pPr>
        <w:pStyle w:val="Textbody"/>
        <w:numPr>
          <w:ilvl w:val="0"/>
          <w:numId w:val="1"/>
        </w:numPr>
        <w:spacing w:after="0"/>
      </w:pPr>
      <w:hyperlink r:id="rId5" w:history="1">
        <w:r>
          <w:rPr>
            <w:rFonts w:ascii="Arial" w:hAnsi="Arial"/>
            <w:color w:val="000000"/>
            <w:sz w:val="21"/>
            <w:szCs w:val="21"/>
          </w:rPr>
          <w:t>Wiosna. Dytyramb</w:t>
        </w:r>
      </w:hyperlink>
    </w:p>
    <w:p w14:paraId="530FEB77" w14:textId="77777777" w:rsidR="00D36928" w:rsidRDefault="00D36928" w:rsidP="00D36928">
      <w:pPr>
        <w:pStyle w:val="Textbody"/>
        <w:numPr>
          <w:ilvl w:val="0"/>
          <w:numId w:val="1"/>
        </w:numPr>
        <w:spacing w:after="0"/>
      </w:pPr>
      <w:hyperlink r:id="rId6" w:history="1">
        <w:r>
          <w:rPr>
            <w:rFonts w:ascii="Arial" w:hAnsi="Arial"/>
            <w:color w:val="000000"/>
            <w:sz w:val="21"/>
            <w:szCs w:val="21"/>
          </w:rPr>
          <w:t>Kwiaty polskie</w:t>
        </w:r>
      </w:hyperlink>
    </w:p>
    <w:p w14:paraId="24C90A06" w14:textId="77777777" w:rsidR="00D36928" w:rsidRDefault="00D36928" w:rsidP="00D36928">
      <w:pPr>
        <w:pStyle w:val="Textbody"/>
        <w:numPr>
          <w:ilvl w:val="0"/>
          <w:numId w:val="1"/>
        </w:numPr>
        <w:spacing w:after="0"/>
      </w:pPr>
      <w:hyperlink r:id="rId7" w:history="1">
        <w:r>
          <w:rPr>
            <w:rFonts w:ascii="Arial" w:hAnsi="Arial"/>
            <w:color w:val="000000"/>
            <w:sz w:val="21"/>
            <w:szCs w:val="21"/>
          </w:rPr>
          <w:t>Sitowie</w:t>
        </w:r>
      </w:hyperlink>
    </w:p>
    <w:p w14:paraId="4F926132" w14:textId="77777777" w:rsidR="00D36928" w:rsidRDefault="00D36928" w:rsidP="00D36928">
      <w:pPr>
        <w:pStyle w:val="Textbody"/>
        <w:numPr>
          <w:ilvl w:val="0"/>
          <w:numId w:val="1"/>
        </w:numPr>
        <w:spacing w:after="0"/>
      </w:pPr>
      <w:hyperlink r:id="rId8" w:history="1">
        <w:r>
          <w:rPr>
            <w:rFonts w:ascii="Arial" w:hAnsi="Arial"/>
            <w:color w:val="000000"/>
            <w:sz w:val="21"/>
            <w:szCs w:val="21"/>
          </w:rPr>
          <w:t>Do prostego człowieka</w:t>
        </w:r>
      </w:hyperlink>
    </w:p>
    <w:p w14:paraId="3DA78CE9" w14:textId="77777777" w:rsidR="00D36928" w:rsidRDefault="00D36928" w:rsidP="00D36928">
      <w:pPr>
        <w:pStyle w:val="Textbody"/>
        <w:numPr>
          <w:ilvl w:val="0"/>
          <w:numId w:val="1"/>
        </w:numPr>
        <w:spacing w:after="0"/>
      </w:pPr>
      <w:hyperlink r:id="rId9" w:history="1">
        <w:r>
          <w:rPr>
            <w:rFonts w:ascii="Arial" w:hAnsi="Arial"/>
            <w:color w:val="000000"/>
            <w:sz w:val="21"/>
            <w:szCs w:val="21"/>
          </w:rPr>
          <w:t>Rzecz Czarnoleska</w:t>
        </w:r>
      </w:hyperlink>
    </w:p>
    <w:p w14:paraId="5FD5A700" w14:textId="77777777" w:rsidR="00D36928" w:rsidRDefault="00D36928" w:rsidP="00D36928">
      <w:pPr>
        <w:pStyle w:val="Textbody"/>
        <w:numPr>
          <w:ilvl w:val="0"/>
          <w:numId w:val="1"/>
        </w:numPr>
        <w:spacing w:after="0"/>
      </w:pPr>
      <w:hyperlink r:id="rId10" w:history="1">
        <w:r>
          <w:rPr>
            <w:rFonts w:ascii="Arial" w:hAnsi="Arial"/>
            <w:color w:val="000000"/>
            <w:sz w:val="21"/>
            <w:szCs w:val="21"/>
          </w:rPr>
          <w:t>Do krytyków</w:t>
        </w:r>
      </w:hyperlink>
    </w:p>
    <w:p w14:paraId="22749B78" w14:textId="77777777" w:rsidR="00D36928" w:rsidRDefault="00D36928" w:rsidP="00D36928">
      <w:pPr>
        <w:pStyle w:val="Textbody"/>
        <w:numPr>
          <w:ilvl w:val="0"/>
          <w:numId w:val="1"/>
        </w:numPr>
        <w:spacing w:after="0"/>
      </w:pPr>
      <w:hyperlink r:id="rId11" w:history="1">
        <w:r>
          <w:rPr>
            <w:rFonts w:ascii="Arial" w:hAnsi="Arial"/>
            <w:color w:val="000000"/>
            <w:sz w:val="21"/>
            <w:szCs w:val="21"/>
          </w:rPr>
          <w:t>Sokrates tańczący</w:t>
        </w:r>
      </w:hyperlink>
    </w:p>
    <w:p w14:paraId="6E7D16B8" w14:textId="77777777" w:rsidR="00D36928" w:rsidRDefault="00D36928" w:rsidP="00D36928">
      <w:pPr>
        <w:pStyle w:val="Textbody"/>
        <w:numPr>
          <w:ilvl w:val="0"/>
          <w:numId w:val="1"/>
        </w:numPr>
        <w:spacing w:after="0"/>
      </w:pPr>
      <w:hyperlink r:id="rId12" w:history="1">
        <w:r>
          <w:rPr>
            <w:rFonts w:ascii="Arial" w:hAnsi="Arial"/>
            <w:color w:val="000000"/>
            <w:sz w:val="21"/>
            <w:szCs w:val="21"/>
          </w:rPr>
          <w:t>Prośba o piosenkę</w:t>
        </w:r>
      </w:hyperlink>
    </w:p>
    <w:p w14:paraId="4FDD7FA9" w14:textId="77777777" w:rsidR="00D36928" w:rsidRDefault="00D36928" w:rsidP="00D36928">
      <w:pPr>
        <w:pStyle w:val="Textbody"/>
        <w:numPr>
          <w:ilvl w:val="0"/>
          <w:numId w:val="1"/>
        </w:numPr>
        <w:spacing w:after="0"/>
      </w:pPr>
      <w:hyperlink r:id="rId13" w:history="1">
        <w:r>
          <w:rPr>
            <w:rFonts w:ascii="Arial" w:hAnsi="Arial"/>
            <w:color w:val="000000"/>
            <w:sz w:val="21"/>
            <w:szCs w:val="21"/>
          </w:rPr>
          <w:t>Mieszkańcy</w:t>
        </w:r>
      </w:hyperlink>
    </w:p>
    <w:p w14:paraId="7F77691B" w14:textId="77777777" w:rsidR="00D36928" w:rsidRDefault="00D36928" w:rsidP="00D36928">
      <w:pPr>
        <w:pStyle w:val="Textbody"/>
        <w:numPr>
          <w:ilvl w:val="0"/>
          <w:numId w:val="1"/>
        </w:numPr>
        <w:spacing w:after="0"/>
      </w:pPr>
      <w:hyperlink r:id="rId14" w:history="1">
        <w:r>
          <w:rPr>
            <w:rFonts w:ascii="Arial" w:hAnsi="Arial"/>
            <w:color w:val="000000"/>
            <w:sz w:val="21"/>
            <w:szCs w:val="21"/>
          </w:rPr>
          <w:t>Ranyjulek</w:t>
        </w:r>
      </w:hyperlink>
    </w:p>
    <w:p w14:paraId="23083489" w14:textId="77777777" w:rsidR="00D36928" w:rsidRDefault="00D36928" w:rsidP="00D36928">
      <w:pPr>
        <w:pStyle w:val="Textbody"/>
        <w:numPr>
          <w:ilvl w:val="0"/>
          <w:numId w:val="1"/>
        </w:numPr>
        <w:spacing w:after="0"/>
      </w:pPr>
      <w:hyperlink r:id="rId15" w:history="1">
        <w:r>
          <w:rPr>
            <w:rFonts w:ascii="Arial" w:hAnsi="Arial"/>
            <w:color w:val="000000"/>
            <w:sz w:val="21"/>
            <w:szCs w:val="21"/>
          </w:rPr>
          <w:t>Bal w operze</w:t>
        </w:r>
      </w:hyperlink>
    </w:p>
    <w:p w14:paraId="0CD42BD6" w14:textId="77777777" w:rsidR="00D36928" w:rsidRDefault="00D36928" w:rsidP="00D36928">
      <w:pPr>
        <w:pStyle w:val="Textbody"/>
        <w:numPr>
          <w:ilvl w:val="0"/>
          <w:numId w:val="1"/>
        </w:numPr>
        <w:spacing w:after="0"/>
      </w:pPr>
      <w:hyperlink r:id="rId16" w:history="1">
        <w:r>
          <w:rPr>
            <w:rFonts w:ascii="Arial" w:hAnsi="Arial"/>
            <w:color w:val="000000"/>
            <w:sz w:val="21"/>
            <w:szCs w:val="21"/>
          </w:rPr>
          <w:t>Lokomotywa</w:t>
        </w:r>
      </w:hyperlink>
    </w:p>
    <w:p w14:paraId="42A26FD5" w14:textId="77777777" w:rsidR="00D36928" w:rsidRDefault="00D36928" w:rsidP="00D36928">
      <w:pPr>
        <w:pStyle w:val="Textbody"/>
        <w:numPr>
          <w:ilvl w:val="0"/>
          <w:numId w:val="1"/>
        </w:numPr>
        <w:spacing w:after="0"/>
      </w:pPr>
      <w:hyperlink r:id="rId17" w:history="1">
        <w:r>
          <w:rPr>
            <w:rFonts w:ascii="Arial" w:hAnsi="Arial"/>
            <w:color w:val="000000"/>
            <w:sz w:val="21"/>
            <w:szCs w:val="21"/>
          </w:rPr>
          <w:t>Chrystus miasta</w:t>
        </w:r>
      </w:hyperlink>
    </w:p>
    <w:p w14:paraId="6CA915F8" w14:textId="77777777" w:rsidR="00D36928" w:rsidRDefault="00D36928" w:rsidP="00D36928">
      <w:pPr>
        <w:pStyle w:val="Textbody"/>
        <w:numPr>
          <w:ilvl w:val="0"/>
          <w:numId w:val="1"/>
        </w:numPr>
        <w:spacing w:after="0"/>
      </w:pPr>
      <w:hyperlink r:id="rId18" w:history="1">
        <w:r>
          <w:rPr>
            <w:rFonts w:ascii="Arial" w:hAnsi="Arial"/>
            <w:color w:val="000000"/>
            <w:sz w:val="21"/>
            <w:szCs w:val="21"/>
          </w:rPr>
          <w:t>Wiersze dla dzieci</w:t>
        </w:r>
      </w:hyperlink>
    </w:p>
    <w:p w14:paraId="2DBCB1E6" w14:textId="77777777" w:rsidR="00D36928" w:rsidRDefault="00D36928" w:rsidP="00D36928">
      <w:pPr>
        <w:pStyle w:val="Textbody"/>
        <w:numPr>
          <w:ilvl w:val="0"/>
          <w:numId w:val="1"/>
        </w:numPr>
        <w:spacing w:after="0"/>
      </w:pPr>
      <w:hyperlink r:id="rId19" w:history="1">
        <w:r>
          <w:rPr>
            <w:rFonts w:ascii="Arial" w:hAnsi="Arial"/>
            <w:color w:val="000000"/>
            <w:sz w:val="21"/>
            <w:szCs w:val="21"/>
          </w:rPr>
          <w:t>Przy okrągły stole</w:t>
        </w:r>
      </w:hyperlink>
    </w:p>
    <w:p w14:paraId="3B018020" w14:textId="77777777" w:rsidR="00D36928" w:rsidRDefault="00D36928" w:rsidP="00D36928">
      <w:pPr>
        <w:pStyle w:val="Textbody"/>
        <w:numPr>
          <w:ilvl w:val="0"/>
          <w:numId w:val="1"/>
        </w:numPr>
        <w:spacing w:after="0"/>
      </w:pPr>
      <w:hyperlink r:id="rId20" w:history="1">
        <w:r>
          <w:rPr>
            <w:rFonts w:ascii="Arial" w:hAnsi="Arial"/>
            <w:color w:val="000000"/>
            <w:sz w:val="21"/>
            <w:szCs w:val="21"/>
          </w:rPr>
          <w:t>Słowisień</w:t>
        </w:r>
      </w:hyperlink>
    </w:p>
    <w:p w14:paraId="439D0E9C" w14:textId="77777777" w:rsidR="00D36928" w:rsidRDefault="00D36928" w:rsidP="00D36928">
      <w:pPr>
        <w:pStyle w:val="Textbody"/>
      </w:pPr>
    </w:p>
    <w:p w14:paraId="6604A554" w14:textId="77777777" w:rsidR="00D36928" w:rsidRPr="00184EF8" w:rsidRDefault="00D36928" w:rsidP="00D36928">
      <w:pPr>
        <w:pStyle w:val="Textbody"/>
        <w:rPr>
          <w:rFonts w:ascii="Arial" w:hAnsi="Arial" w:cs="Arial"/>
        </w:rPr>
      </w:pPr>
    </w:p>
    <w:p w14:paraId="5B478219" w14:textId="77777777" w:rsidR="00D36928" w:rsidRPr="00184EF8" w:rsidRDefault="00D36928" w:rsidP="00D36928">
      <w:pPr>
        <w:pStyle w:val="Nagwek2"/>
        <w:spacing w:before="0" w:after="0" w:line="280" w:lineRule="atLeast"/>
        <w:rPr>
          <w:rFonts w:ascii="Arial" w:hAnsi="Arial"/>
          <w:b w:val="0"/>
          <w:bCs w:val="0"/>
          <w:sz w:val="24"/>
          <w:szCs w:val="24"/>
        </w:rPr>
      </w:pPr>
      <w:bookmarkStart w:id="1" w:name="_Hlk81951229"/>
      <w:r w:rsidRPr="00184EF8">
        <w:rPr>
          <w:rStyle w:val="StrongEmphasis"/>
          <w:rFonts w:ascii="Arial" w:hAnsi="Arial"/>
          <w:b/>
          <w:bCs/>
          <w:sz w:val="24"/>
          <w:szCs w:val="24"/>
        </w:rPr>
        <w:lastRenderedPageBreak/>
        <w:t>Julian Tuwim</w:t>
      </w:r>
    </w:p>
    <w:p w14:paraId="6156D937" w14:textId="77777777" w:rsidR="00D36928" w:rsidRPr="00184EF8" w:rsidRDefault="00D36928" w:rsidP="00D36928">
      <w:pPr>
        <w:pStyle w:val="Textbody"/>
        <w:rPr>
          <w:rFonts w:ascii="Arial" w:hAnsi="Arial" w:cs="Arial"/>
        </w:rPr>
      </w:pPr>
    </w:p>
    <w:p w14:paraId="5BD7EE8B" w14:textId="77777777" w:rsidR="00D36928" w:rsidRPr="00184EF8" w:rsidRDefault="00D36928" w:rsidP="00D36928">
      <w:pPr>
        <w:pStyle w:val="Nagwek1"/>
        <w:spacing w:before="0" w:after="100" w:line="276" w:lineRule="auto"/>
        <w:rPr>
          <w:rFonts w:ascii="Arial" w:hAnsi="Arial"/>
          <w:color w:val="000000"/>
          <w:sz w:val="21"/>
          <w:szCs w:val="21"/>
        </w:rPr>
      </w:pPr>
      <w:r w:rsidRPr="00184EF8">
        <w:rPr>
          <w:rFonts w:ascii="Arial" w:hAnsi="Arial"/>
          <w:color w:val="000000"/>
          <w:sz w:val="21"/>
          <w:szCs w:val="21"/>
        </w:rPr>
        <w:t>Do krytyków</w:t>
      </w:r>
    </w:p>
    <w:p w14:paraId="05E722FE" w14:textId="77777777" w:rsidR="00D36928" w:rsidRPr="00184EF8" w:rsidRDefault="00D36928" w:rsidP="00D36928">
      <w:pPr>
        <w:pStyle w:val="Nagwek2"/>
        <w:spacing w:before="0" w:after="0" w:line="280" w:lineRule="atLeast"/>
        <w:rPr>
          <w:rFonts w:ascii="Arial" w:hAnsi="Arial"/>
          <w:b w:val="0"/>
          <w:color w:val="000000"/>
          <w:sz w:val="21"/>
          <w:szCs w:val="21"/>
        </w:rPr>
      </w:pPr>
    </w:p>
    <w:p w14:paraId="0F360B3F" w14:textId="77777777" w:rsidR="00D36928" w:rsidRPr="00184EF8" w:rsidRDefault="00D36928" w:rsidP="00D36928">
      <w:pPr>
        <w:pStyle w:val="PreformattedText"/>
        <w:rPr>
          <w:rFonts w:ascii="Arial" w:hAnsi="Arial" w:cs="Arial"/>
          <w:sz w:val="21"/>
          <w:szCs w:val="21"/>
        </w:rPr>
      </w:pPr>
    </w:p>
    <w:p w14:paraId="275A205E"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A w maju</w:t>
      </w:r>
    </w:p>
    <w:p w14:paraId="47987DA1"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Zwykłem jezdzić, szanowni panowie,</w:t>
      </w:r>
    </w:p>
    <w:p w14:paraId="40186E44"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Na przedniej platformie tramwaju!</w:t>
      </w:r>
    </w:p>
    <w:p w14:paraId="044B0C4F"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Miasto na wskroś mnie przeszywa!</w:t>
      </w:r>
    </w:p>
    <w:p w14:paraId="4E23F1DD"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Co się tam dzieje w mej głowie:</w:t>
      </w:r>
    </w:p>
    <w:p w14:paraId="540289D8"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Pędy, zapędy, ognie, ogniwa,</w:t>
      </w:r>
    </w:p>
    <w:p w14:paraId="006F0627"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Wesoło w czubie i w piętach,</w:t>
      </w:r>
    </w:p>
    <w:p w14:paraId="3E4BC21C"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A najweselej na skrętach!</w:t>
      </w:r>
    </w:p>
    <w:p w14:paraId="7B6291FF"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Na skrętach - koliście</w:t>
      </w:r>
    </w:p>
    <w:p w14:paraId="0F87E989"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Zagarniam zachwytem ramienia,</w:t>
      </w:r>
    </w:p>
    <w:p w14:paraId="6C16F705"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A drzewa w porywie natchnienia</w:t>
      </w:r>
    </w:p>
    <w:p w14:paraId="480F7B3E"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Szaleją wiosenną wonią,</w:t>
      </w:r>
    </w:p>
    <w:p w14:paraId="14F7E041"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Z radości pęka pąkowie,</w:t>
      </w:r>
    </w:p>
    <w:p w14:paraId="0462D238"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Ulice na alarm dzwonią,</w:t>
      </w:r>
    </w:p>
    <w:p w14:paraId="5E274F16"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Maju, maju! - -</w:t>
      </w:r>
    </w:p>
    <w:p w14:paraId="2511E74B" w14:textId="77777777" w:rsidR="00D36928" w:rsidRPr="00184EF8" w:rsidRDefault="00D36928" w:rsidP="00D36928">
      <w:pPr>
        <w:pStyle w:val="PreformattedText"/>
        <w:rPr>
          <w:rFonts w:ascii="Arial" w:hAnsi="Arial" w:cs="Arial"/>
        </w:rPr>
      </w:pPr>
      <w:r w:rsidRPr="00184EF8">
        <w:rPr>
          <w:rFonts w:ascii="Arial" w:hAnsi="Arial" w:cs="Arial"/>
          <w:color w:val="222222"/>
          <w:sz w:val="21"/>
          <w:szCs w:val="21"/>
        </w:rPr>
        <w:t>Tak to jadę na przedniej platformie tramwaju,</w:t>
      </w:r>
    </w:p>
    <w:p w14:paraId="3AE2FC17" w14:textId="77777777" w:rsidR="00D36928" w:rsidRPr="00184EF8" w:rsidRDefault="00D36928" w:rsidP="00D36928">
      <w:pPr>
        <w:pStyle w:val="PreformattedText"/>
        <w:spacing w:after="283"/>
        <w:rPr>
          <w:rFonts w:ascii="Arial" w:hAnsi="Arial" w:cs="Arial"/>
          <w:color w:val="222222"/>
          <w:sz w:val="21"/>
          <w:szCs w:val="21"/>
        </w:rPr>
      </w:pPr>
      <w:r w:rsidRPr="00184EF8">
        <w:rPr>
          <w:rFonts w:ascii="Arial" w:hAnsi="Arial" w:cs="Arial"/>
          <w:color w:val="222222"/>
          <w:sz w:val="21"/>
          <w:szCs w:val="21"/>
        </w:rPr>
        <w:t>Wielce szanowni panowie!…</w:t>
      </w:r>
      <w:bookmarkEnd w:id="1"/>
    </w:p>
    <w:p w14:paraId="30EDE203" w14:textId="77777777" w:rsidR="00D36928" w:rsidRPr="00184EF8" w:rsidRDefault="00D36928" w:rsidP="00D36928">
      <w:pPr>
        <w:pStyle w:val="Textbody"/>
        <w:spacing w:after="283"/>
        <w:rPr>
          <w:rFonts w:ascii="Arial" w:hAnsi="Arial" w:cs="Arial"/>
        </w:rPr>
      </w:pPr>
      <w:r w:rsidRPr="00184EF8">
        <w:rPr>
          <w:rStyle w:val="StrongEmphasis"/>
          <w:rFonts w:ascii="Arial" w:hAnsi="Arial" w:cs="Arial"/>
          <w:color w:val="000000"/>
        </w:rPr>
        <w:t xml:space="preserve"> </w:t>
      </w:r>
    </w:p>
    <w:p w14:paraId="310456E5" w14:textId="77777777" w:rsidR="00D36928" w:rsidRPr="00184EF8" w:rsidRDefault="00D36928" w:rsidP="00D36928">
      <w:pPr>
        <w:pStyle w:val="Textbody"/>
        <w:spacing w:after="283"/>
        <w:rPr>
          <w:rFonts w:ascii="Arial" w:hAnsi="Arial" w:cs="Arial"/>
          <w:sz w:val="22"/>
          <w:szCs w:val="22"/>
        </w:rPr>
      </w:pPr>
      <w:r w:rsidRPr="00184EF8">
        <w:rPr>
          <w:rStyle w:val="StrongEmphasis"/>
          <w:rFonts w:ascii="Arial" w:hAnsi="Arial" w:cs="Arial"/>
          <w:color w:val="000000"/>
          <w:sz w:val="22"/>
          <w:szCs w:val="22"/>
        </w:rPr>
        <w:t xml:space="preserve">  </w:t>
      </w:r>
      <w:r w:rsidRPr="00184EF8">
        <w:rPr>
          <w:rStyle w:val="StrongEmphasis"/>
          <w:rFonts w:ascii="Arial" w:hAnsi="Arial" w:cs="Arial"/>
          <w:b w:val="0"/>
          <w:bCs w:val="0"/>
          <w:color w:val="000000"/>
          <w:sz w:val="22"/>
          <w:szCs w:val="22"/>
        </w:rPr>
        <w:t>„Do krytyków” to przewrotny komentarz Tuwima na temat roli poezji w niepodległym kraju</w:t>
      </w:r>
      <w:r w:rsidRPr="00184EF8">
        <w:rPr>
          <w:rFonts w:ascii="Arial" w:hAnsi="Arial" w:cs="Arial"/>
          <w:b/>
          <w:bCs/>
          <w:color w:val="000000"/>
          <w:sz w:val="22"/>
          <w:szCs w:val="22"/>
        </w:rPr>
        <w:t xml:space="preserve">. </w:t>
      </w:r>
      <w:r w:rsidRPr="00184EF8">
        <w:rPr>
          <w:rFonts w:ascii="Arial" w:hAnsi="Arial" w:cs="Arial"/>
          <w:color w:val="000000"/>
          <w:sz w:val="22"/>
          <w:szCs w:val="22"/>
        </w:rPr>
        <w:t>Tekst został utrzymany w żartobliwym, niemal satyrycznym stylu. Głównym zabiegiem zastosowanym przez Tuwima jest tu komiczny efekt zaskoczenia. Tytuł utworu – „Do krytyków” sugeruje, że czytelnik znajdzie w tekście poważną argumentację poety na temat wagi jego twórczości. Tymczasem okazuje się, że </w:t>
      </w:r>
      <w:r w:rsidRPr="00184EF8">
        <w:rPr>
          <w:rStyle w:val="StrongEmphasis"/>
          <w:rFonts w:ascii="Arial" w:hAnsi="Arial" w:cs="Arial"/>
          <w:b w:val="0"/>
          <w:bCs w:val="0"/>
          <w:color w:val="000000"/>
          <w:sz w:val="22"/>
          <w:szCs w:val="22"/>
        </w:rPr>
        <w:t>zamiast spodziewanej rozprawy przedmiotem wiersza jest po prostu przejażdżka poety miejskim tramwajem.</w:t>
      </w:r>
      <w:r w:rsidRPr="00184EF8">
        <w:rPr>
          <w:rFonts w:ascii="Arial" w:hAnsi="Arial" w:cs="Arial"/>
          <w:color w:val="000000"/>
          <w:sz w:val="22"/>
          <w:szCs w:val="22"/>
        </w:rPr>
        <w:t> Co więcej, podmiot nie kryje, że znajduje się w stanie nietrzeźwym:</w:t>
      </w:r>
      <w:r w:rsidRPr="00184EF8">
        <w:rPr>
          <w:rFonts w:ascii="Arial" w:hAnsi="Arial" w:cs="Arial"/>
          <w:color w:val="000000"/>
          <w:sz w:val="22"/>
          <w:szCs w:val="22"/>
        </w:rPr>
        <w:br/>
      </w:r>
      <w:r w:rsidRPr="00184EF8">
        <w:rPr>
          <w:rFonts w:ascii="Arial" w:hAnsi="Arial" w:cs="Arial"/>
          <w:color w:val="000000"/>
          <w:sz w:val="21"/>
          <w:szCs w:val="21"/>
        </w:rPr>
        <w:br/>
        <w:t>“</w:t>
      </w:r>
      <w:r w:rsidRPr="00184EF8">
        <w:rPr>
          <w:rStyle w:val="Uwydatnienie"/>
          <w:rFonts w:ascii="Arial" w:hAnsi="Arial" w:cs="Arial"/>
          <w:color w:val="000000"/>
        </w:rPr>
        <w:t>Co się tam dzieje w mej głowie:</w:t>
      </w:r>
      <w:r w:rsidRPr="00184EF8">
        <w:rPr>
          <w:rFonts w:ascii="Arial" w:hAnsi="Arial" w:cs="Arial"/>
          <w:i/>
          <w:iCs/>
          <w:color w:val="000000"/>
          <w:sz w:val="21"/>
          <w:szCs w:val="21"/>
        </w:rPr>
        <w:br/>
      </w:r>
      <w:r w:rsidRPr="00184EF8">
        <w:rPr>
          <w:rStyle w:val="Uwydatnienie"/>
          <w:rFonts w:ascii="Arial" w:hAnsi="Arial" w:cs="Arial"/>
          <w:color w:val="000000"/>
        </w:rPr>
        <w:t>Pędy, zapędy, ognie, ogniwa,</w:t>
      </w:r>
      <w:r w:rsidRPr="00184EF8">
        <w:rPr>
          <w:rFonts w:ascii="Arial" w:hAnsi="Arial" w:cs="Arial"/>
          <w:i/>
          <w:iCs/>
          <w:color w:val="000000"/>
          <w:sz w:val="21"/>
          <w:szCs w:val="21"/>
        </w:rPr>
        <w:br/>
      </w:r>
      <w:r w:rsidRPr="00184EF8">
        <w:rPr>
          <w:rStyle w:val="Uwydatnienie"/>
          <w:rFonts w:ascii="Arial" w:hAnsi="Arial" w:cs="Arial"/>
          <w:color w:val="000000"/>
        </w:rPr>
        <w:t>Wesoło w czubie i w piętach,</w:t>
      </w:r>
      <w:r w:rsidRPr="00184EF8">
        <w:rPr>
          <w:rFonts w:ascii="Arial" w:hAnsi="Arial" w:cs="Arial"/>
          <w:i/>
          <w:iCs/>
          <w:color w:val="000000"/>
          <w:sz w:val="21"/>
          <w:szCs w:val="21"/>
        </w:rPr>
        <w:br/>
      </w:r>
      <w:r w:rsidRPr="00184EF8">
        <w:rPr>
          <w:rStyle w:val="Uwydatnienie"/>
          <w:rFonts w:ascii="Arial" w:hAnsi="Arial" w:cs="Arial"/>
          <w:color w:val="000000"/>
        </w:rPr>
        <w:t>A najweselej na skrętach!”</w:t>
      </w:r>
      <w:r w:rsidRPr="00184EF8">
        <w:rPr>
          <w:rFonts w:ascii="Arial" w:hAnsi="Arial" w:cs="Arial"/>
          <w:color w:val="000000"/>
          <w:sz w:val="21"/>
          <w:szCs w:val="21"/>
        </w:rPr>
        <w:br/>
      </w:r>
      <w:r w:rsidRPr="00184EF8">
        <w:rPr>
          <w:rFonts w:ascii="Arial" w:hAnsi="Arial" w:cs="Arial"/>
          <w:color w:val="000000"/>
          <w:sz w:val="21"/>
          <w:szCs w:val="21"/>
        </w:rPr>
        <w:br/>
        <w:t xml:space="preserve">   </w:t>
      </w:r>
      <w:r w:rsidRPr="00184EF8">
        <w:rPr>
          <w:rStyle w:val="StrongEmphasis"/>
          <w:rFonts w:ascii="Arial" w:hAnsi="Arial" w:cs="Arial"/>
          <w:b w:val="0"/>
          <w:bCs w:val="0"/>
          <w:color w:val="000000"/>
          <w:sz w:val="22"/>
          <w:szCs w:val="22"/>
        </w:rPr>
        <w:t>Wiersz jest więc rodzajem poetyckiego żartu z tytułowych krytyków, których poeta nie ma zamiaru traktować z namaszczeniem i powagą.</w:t>
      </w:r>
      <w:r w:rsidRPr="00184EF8">
        <w:rPr>
          <w:rFonts w:ascii="Arial" w:hAnsi="Arial" w:cs="Arial"/>
          <w:color w:val="000000"/>
          <w:sz w:val="22"/>
          <w:szCs w:val="22"/>
        </w:rPr>
        <w:t> Zastosowany przez Tuwima zwrot „Szanowni Panowie”, będący klamrą spinającą początek i koniec tekstu, ma więc znaczenie ironiczne.</w:t>
      </w:r>
    </w:p>
    <w:p w14:paraId="0E8665D0" w14:textId="77777777" w:rsidR="00D36928" w:rsidRPr="00184EF8" w:rsidRDefault="00D36928" w:rsidP="00D36928">
      <w:pPr>
        <w:pStyle w:val="Nagwek2"/>
        <w:rPr>
          <w:rFonts w:ascii="Arial" w:hAnsi="Arial"/>
          <w:b w:val="0"/>
          <w:bCs w:val="0"/>
          <w:color w:val="000000"/>
          <w:sz w:val="22"/>
          <w:szCs w:val="22"/>
        </w:rPr>
      </w:pPr>
      <w:r w:rsidRPr="00184EF8">
        <w:rPr>
          <w:rFonts w:ascii="Arial" w:hAnsi="Arial"/>
          <w:b w:val="0"/>
          <w:bCs w:val="0"/>
          <w:color w:val="000000"/>
          <w:sz w:val="22"/>
          <w:szCs w:val="22"/>
        </w:rPr>
        <w:t>Codzienność tematem poezji</w:t>
      </w:r>
    </w:p>
    <w:p w14:paraId="54FC8F23" w14:textId="77777777" w:rsidR="00D36928" w:rsidRPr="00184EF8" w:rsidRDefault="00D36928" w:rsidP="00D36928">
      <w:pPr>
        <w:pStyle w:val="Textbody"/>
        <w:rPr>
          <w:rFonts w:ascii="Arial" w:hAnsi="Arial" w:cs="Arial"/>
          <w:sz w:val="22"/>
          <w:szCs w:val="22"/>
        </w:rPr>
      </w:pPr>
      <w:r w:rsidRPr="00184EF8">
        <w:rPr>
          <w:rFonts w:ascii="Arial" w:hAnsi="Arial" w:cs="Arial"/>
          <w:color w:val="000000"/>
          <w:sz w:val="22"/>
          <w:szCs w:val="22"/>
        </w:rPr>
        <w:t xml:space="preserve">   Temat utworu został wybrany przez Tuwima z pełną świadomością. Poeta jasno wskazuje, że nie interesują go wielkie wydarzenia, polityka i naród. On chce się skupić na własnej codzienności. </w:t>
      </w:r>
      <w:r w:rsidRPr="00184EF8">
        <w:rPr>
          <w:rStyle w:val="StrongEmphasis"/>
          <w:rFonts w:ascii="Arial" w:hAnsi="Arial" w:cs="Arial"/>
          <w:b w:val="0"/>
          <w:bCs w:val="0"/>
          <w:color w:val="000000"/>
          <w:sz w:val="22"/>
          <w:szCs w:val="22"/>
        </w:rPr>
        <w:t>Przedmiotem poezji staje się więc to, co zwyczajne.</w:t>
      </w:r>
    </w:p>
    <w:p w14:paraId="780C22DA" w14:textId="77777777" w:rsidR="00D36928" w:rsidRPr="00184EF8" w:rsidRDefault="00D36928" w:rsidP="00D36928">
      <w:pPr>
        <w:pStyle w:val="PreformattedText"/>
        <w:spacing w:after="283"/>
        <w:rPr>
          <w:rFonts w:ascii="Arial" w:hAnsi="Arial" w:cs="Arial"/>
          <w:sz w:val="22"/>
          <w:szCs w:val="22"/>
        </w:rPr>
      </w:pPr>
      <w:r w:rsidRPr="00184EF8">
        <w:rPr>
          <w:rStyle w:val="StrongEmphasis"/>
          <w:rFonts w:ascii="Arial" w:hAnsi="Arial" w:cs="Arial"/>
          <w:b w:val="0"/>
          <w:bCs w:val="0"/>
          <w:color w:val="000000"/>
          <w:sz w:val="22"/>
          <w:szCs w:val="22"/>
        </w:rPr>
        <w:t xml:space="preserve">   Literatura ma być bliska szerokiej publiczności. Co więcej, sam poeta to już nie jednostka wybitna, obdarzona profetycznym darem i przywilejem pouczania własnych odbiorców, ale zwykły, przeciętny człowiek.</w:t>
      </w:r>
      <w:r w:rsidRPr="00184EF8">
        <w:rPr>
          <w:rFonts w:ascii="Arial" w:hAnsi="Arial" w:cs="Arial"/>
          <w:color w:val="000000"/>
          <w:sz w:val="22"/>
          <w:szCs w:val="22"/>
        </w:rPr>
        <w:t> Następuje tu zatem wyraźna demokratyzacja „ja” lirycznego. Poeta nie wyróżnia się niczym z tłumu przechodniów, wykonuje identyczne czynności (jedzie tramwajem), a nawet zdarza mu się wracać do domu na lekkim rauszu.</w:t>
      </w:r>
      <w:r w:rsidRPr="00184EF8">
        <w:rPr>
          <w:rFonts w:ascii="Arial" w:hAnsi="Arial" w:cs="Arial"/>
          <w:color w:val="222222"/>
          <w:sz w:val="22"/>
          <w:szCs w:val="22"/>
        </w:rPr>
        <w:br/>
      </w:r>
      <w:r w:rsidRPr="00184EF8">
        <w:rPr>
          <w:rFonts w:ascii="Arial" w:hAnsi="Arial" w:cs="Arial"/>
          <w:color w:val="222222"/>
          <w:sz w:val="22"/>
          <w:szCs w:val="22"/>
        </w:rPr>
        <w:lastRenderedPageBreak/>
        <w:br/>
        <w:t xml:space="preserve">   </w:t>
      </w:r>
      <w:r w:rsidRPr="00184EF8">
        <w:rPr>
          <w:rStyle w:val="StrongEmphasis"/>
          <w:rFonts w:ascii="Arial" w:hAnsi="Arial" w:cs="Arial"/>
          <w:b w:val="0"/>
          <w:bCs w:val="0"/>
          <w:color w:val="000000"/>
          <w:sz w:val="22"/>
          <w:szCs w:val="22"/>
        </w:rPr>
        <w:t>Tuwim odcina się zatem od romantycznej i młodopolskiej egzaltacji, a zwraca się w stronę zwyczajnego życia.</w:t>
      </w:r>
      <w:r w:rsidRPr="00184EF8">
        <w:rPr>
          <w:rFonts w:ascii="Arial" w:hAnsi="Arial" w:cs="Arial"/>
          <w:color w:val="000000"/>
          <w:sz w:val="22"/>
          <w:szCs w:val="22"/>
        </w:rPr>
        <w:t> Jednocześnie autor rezygnuje z wizji sztuki zaangażowanej w narodowe sprawy. Można powiedzieć, że wiersz „Do krytyków” jest prowokująco „o niczym”. Następuje tu ostentacyjne odcięcie się od wielkiej polityki.</w:t>
      </w:r>
    </w:p>
    <w:p w14:paraId="04A2100B" w14:textId="77777777" w:rsidR="00D36928" w:rsidRPr="00184EF8" w:rsidRDefault="00D36928" w:rsidP="00D36928">
      <w:pPr>
        <w:pStyle w:val="PreformattedText"/>
        <w:spacing w:after="283"/>
        <w:rPr>
          <w:rFonts w:ascii="Arial" w:hAnsi="Arial" w:cs="Arial"/>
          <w:color w:val="222222"/>
          <w:sz w:val="22"/>
          <w:szCs w:val="22"/>
        </w:rPr>
      </w:pPr>
    </w:p>
    <w:p w14:paraId="390A8792" w14:textId="2BE5885A" w:rsidR="00D36928" w:rsidRPr="00184EF8" w:rsidRDefault="00D36928" w:rsidP="00184EF8">
      <w:pPr>
        <w:pStyle w:val="Nagwek1"/>
        <w:spacing w:before="0" w:after="100" w:line="276" w:lineRule="auto"/>
        <w:rPr>
          <w:rFonts w:ascii="Arial" w:hAnsi="Arial"/>
          <w:sz w:val="21"/>
          <w:szCs w:val="21"/>
        </w:rPr>
      </w:pPr>
      <w:bookmarkStart w:id="2" w:name="_Hlk81951365"/>
      <w:r w:rsidRPr="00184EF8">
        <w:rPr>
          <w:rFonts w:ascii="Arial" w:hAnsi="Arial"/>
          <w:color w:val="444444"/>
          <w:sz w:val="21"/>
          <w:szCs w:val="21"/>
        </w:rPr>
        <w:t>Kazimierz Wierzyński</w:t>
      </w:r>
      <w:bookmarkEnd w:id="2"/>
    </w:p>
    <w:p w14:paraId="63FFD0AA" w14:textId="77777777" w:rsidR="00D36928" w:rsidRPr="00184EF8" w:rsidRDefault="00D36928" w:rsidP="00D36928">
      <w:pPr>
        <w:rPr>
          <w:rFonts w:ascii="Arial" w:hAnsi="Arial" w:cs="Arial"/>
          <w:szCs w:val="21"/>
        </w:rPr>
        <w:sectPr w:rsidR="00D36928" w:rsidRPr="00184EF8">
          <w:type w:val="continuous"/>
          <w:pgSz w:w="11906" w:h="16838"/>
          <w:pgMar w:top="1134" w:right="1134" w:bottom="1134" w:left="1134" w:header="708" w:footer="708" w:gutter="0"/>
          <w:cols w:space="708"/>
        </w:sectPr>
      </w:pPr>
    </w:p>
    <w:p w14:paraId="67F507C9" w14:textId="77777777" w:rsidR="00D36928" w:rsidRPr="00184EF8" w:rsidRDefault="00D36928" w:rsidP="00D36928">
      <w:pPr>
        <w:pStyle w:val="Nagwek2"/>
        <w:spacing w:line="276" w:lineRule="auto"/>
        <w:rPr>
          <w:rFonts w:ascii="Arial" w:hAnsi="Arial"/>
        </w:rPr>
      </w:pPr>
      <w:r w:rsidRPr="00184EF8">
        <w:rPr>
          <w:rFonts w:ascii="Arial" w:hAnsi="Arial"/>
          <w:b w:val="0"/>
          <w:bCs w:val="0"/>
          <w:sz w:val="21"/>
          <w:szCs w:val="21"/>
        </w:rPr>
        <w:t xml:space="preserve">   Kazimierz Wierzyński urodził się w </w:t>
      </w:r>
      <w:r w:rsidRPr="00184EF8">
        <w:rPr>
          <w:rStyle w:val="StrongEmphasis"/>
          <w:rFonts w:ascii="Arial" w:hAnsi="Arial"/>
          <w:sz w:val="21"/>
          <w:szCs w:val="21"/>
        </w:rPr>
        <w:t>1894</w:t>
      </w:r>
      <w:r w:rsidRPr="00184EF8">
        <w:rPr>
          <w:rFonts w:ascii="Arial" w:hAnsi="Arial"/>
          <w:b w:val="0"/>
          <w:bCs w:val="0"/>
          <w:sz w:val="21"/>
          <w:szCs w:val="21"/>
        </w:rPr>
        <w:t> roku w </w:t>
      </w:r>
      <w:r w:rsidRPr="00184EF8">
        <w:rPr>
          <w:rStyle w:val="StrongEmphasis"/>
          <w:rFonts w:ascii="Arial" w:hAnsi="Arial"/>
          <w:sz w:val="21"/>
          <w:szCs w:val="21"/>
        </w:rPr>
        <w:t>Drohobyczu</w:t>
      </w:r>
      <w:r w:rsidRPr="00184EF8">
        <w:rPr>
          <w:rFonts w:ascii="Arial" w:hAnsi="Arial"/>
          <w:b w:val="0"/>
          <w:bCs w:val="0"/>
          <w:sz w:val="21"/>
          <w:szCs w:val="21"/>
        </w:rPr>
        <w:t>. Jego ojciec był </w:t>
      </w:r>
      <w:r w:rsidRPr="00184EF8">
        <w:rPr>
          <w:rStyle w:val="StrongEmphasis"/>
          <w:rFonts w:ascii="Arial" w:hAnsi="Arial"/>
          <w:sz w:val="21"/>
          <w:szCs w:val="21"/>
        </w:rPr>
        <w:t>pochodzenia niemieckiego</w:t>
      </w:r>
      <w:r w:rsidRPr="00184EF8">
        <w:rPr>
          <w:rFonts w:ascii="Arial" w:hAnsi="Arial"/>
          <w:b w:val="0"/>
          <w:bCs w:val="0"/>
          <w:sz w:val="21"/>
          <w:szCs w:val="21"/>
        </w:rPr>
        <w:t>, stąd jego niemieckie nazwisko Wirstlein, zmienione w 1912 roku na Wierzyński. Poeta zdobył wszechstronne humanistyczne wykształcenie – w Krakowie, w Wiedniu i we Lwowie – studiował bowiem</w:t>
      </w:r>
      <w:r w:rsidRPr="00184EF8">
        <w:rPr>
          <w:rStyle w:val="StrongEmphasis"/>
          <w:rFonts w:ascii="Arial" w:hAnsi="Arial"/>
          <w:sz w:val="21"/>
          <w:szCs w:val="21"/>
        </w:rPr>
        <w:t> filozofię, literaturę i historię</w:t>
      </w:r>
      <w:r w:rsidRPr="00184EF8">
        <w:rPr>
          <w:rFonts w:ascii="Arial" w:hAnsi="Arial"/>
          <w:b w:val="0"/>
          <w:bCs w:val="0"/>
          <w:sz w:val="21"/>
          <w:szCs w:val="21"/>
        </w:rPr>
        <w:t>.</w:t>
      </w:r>
      <w:r w:rsidRPr="00184EF8">
        <w:rPr>
          <w:rFonts w:ascii="Arial" w:hAnsi="Arial"/>
          <w:b w:val="0"/>
          <w:bCs w:val="0"/>
          <w:sz w:val="21"/>
          <w:szCs w:val="21"/>
        </w:rPr>
        <w:br/>
      </w:r>
      <w:r w:rsidRPr="00184EF8">
        <w:rPr>
          <w:rFonts w:ascii="Arial" w:hAnsi="Arial"/>
          <w:b w:val="0"/>
          <w:bCs w:val="0"/>
          <w:sz w:val="21"/>
          <w:szCs w:val="21"/>
        </w:rPr>
        <w:br/>
        <w:t xml:space="preserve">   Wierzyński we wczesnej młodości angażował się w </w:t>
      </w:r>
      <w:r w:rsidRPr="00184EF8">
        <w:rPr>
          <w:rStyle w:val="StrongEmphasis"/>
          <w:rFonts w:ascii="Arial" w:hAnsi="Arial"/>
          <w:sz w:val="21"/>
          <w:szCs w:val="21"/>
        </w:rPr>
        <w:t>działalność konspiracyjną przeciw zaborcy</w:t>
      </w:r>
      <w:r w:rsidRPr="00184EF8">
        <w:rPr>
          <w:rFonts w:ascii="Arial" w:hAnsi="Arial"/>
          <w:b w:val="0"/>
          <w:bCs w:val="0"/>
          <w:sz w:val="21"/>
          <w:szCs w:val="21"/>
        </w:rPr>
        <w:t>. Jako żołnierz armii austriackiej w czasie I wojny światowej dostał się do niewoli rosyjskiej. Po odzyskaniu przez Polskę niepodległości poeta związał się z czasopismem </w:t>
      </w:r>
      <w:r w:rsidRPr="00184EF8">
        <w:rPr>
          <w:rStyle w:val="StrongEmphasis"/>
          <w:rFonts w:ascii="Arial" w:hAnsi="Arial"/>
          <w:sz w:val="21"/>
          <w:szCs w:val="21"/>
        </w:rPr>
        <w:t>„Pro Arte et Studio”</w:t>
      </w:r>
      <w:r w:rsidRPr="00184EF8">
        <w:rPr>
          <w:rFonts w:ascii="Arial" w:hAnsi="Arial"/>
          <w:b w:val="0"/>
          <w:bCs w:val="0"/>
          <w:sz w:val="21"/>
          <w:szCs w:val="21"/>
        </w:rPr>
        <w:t>, kabaretem </w:t>
      </w:r>
      <w:r w:rsidRPr="00184EF8">
        <w:rPr>
          <w:rStyle w:val="StrongEmphasis"/>
          <w:rFonts w:ascii="Arial" w:hAnsi="Arial"/>
          <w:sz w:val="21"/>
          <w:szCs w:val="21"/>
        </w:rPr>
        <w:t>Pod Picadorem</w:t>
      </w:r>
      <w:r w:rsidRPr="00184EF8">
        <w:rPr>
          <w:rFonts w:ascii="Arial" w:hAnsi="Arial"/>
          <w:b w:val="0"/>
          <w:bCs w:val="0"/>
          <w:sz w:val="21"/>
          <w:szCs w:val="21"/>
        </w:rPr>
        <w:t> i grupą literacką </w:t>
      </w:r>
      <w:r w:rsidRPr="00184EF8">
        <w:rPr>
          <w:rStyle w:val="StrongEmphasis"/>
          <w:rFonts w:ascii="Arial" w:hAnsi="Arial"/>
          <w:sz w:val="21"/>
          <w:szCs w:val="21"/>
        </w:rPr>
        <w:t>Skamander</w:t>
      </w:r>
      <w:r w:rsidRPr="00184EF8">
        <w:rPr>
          <w:rFonts w:ascii="Arial" w:hAnsi="Arial"/>
          <w:b w:val="0"/>
          <w:bCs w:val="0"/>
          <w:sz w:val="21"/>
          <w:szCs w:val="21"/>
        </w:rPr>
        <w:t>. W czasie wojny bolszewickiej Wierzyński pełnił funkcję oficera do spraw propagandy w Biurze Prasowym Naczelnego Dowództwa, a także był redaktorem</w:t>
      </w:r>
      <w:r w:rsidRPr="00184EF8">
        <w:rPr>
          <w:rStyle w:val="StrongEmphasis"/>
          <w:rFonts w:ascii="Arial" w:hAnsi="Arial"/>
          <w:sz w:val="21"/>
          <w:szCs w:val="21"/>
        </w:rPr>
        <w:t> „Ukraińskiego Słowa”</w:t>
      </w:r>
      <w:r w:rsidRPr="00184EF8">
        <w:rPr>
          <w:rFonts w:ascii="Arial" w:hAnsi="Arial"/>
          <w:b w:val="0"/>
          <w:bCs w:val="0"/>
          <w:sz w:val="21"/>
          <w:szCs w:val="21"/>
        </w:rPr>
        <w:t> i </w:t>
      </w:r>
      <w:r w:rsidRPr="00184EF8">
        <w:rPr>
          <w:rStyle w:val="StrongEmphasis"/>
          <w:rFonts w:ascii="Arial" w:hAnsi="Arial"/>
          <w:sz w:val="21"/>
          <w:szCs w:val="21"/>
        </w:rPr>
        <w:t>„Dziennika Kijowskiego”</w:t>
      </w:r>
      <w:r w:rsidRPr="00184EF8">
        <w:rPr>
          <w:rFonts w:ascii="Arial" w:hAnsi="Arial"/>
          <w:b w:val="0"/>
          <w:bCs w:val="0"/>
          <w:sz w:val="21"/>
          <w:szCs w:val="21"/>
        </w:rPr>
        <w:t>.</w:t>
      </w:r>
      <w:r w:rsidRPr="00184EF8">
        <w:rPr>
          <w:rFonts w:ascii="Arial" w:hAnsi="Arial"/>
          <w:b w:val="0"/>
          <w:bCs w:val="0"/>
          <w:sz w:val="21"/>
          <w:szCs w:val="21"/>
        </w:rPr>
        <w:br/>
      </w:r>
      <w:r w:rsidRPr="00184EF8">
        <w:rPr>
          <w:rFonts w:ascii="Arial" w:hAnsi="Arial"/>
          <w:b w:val="0"/>
          <w:bCs w:val="0"/>
          <w:sz w:val="21"/>
          <w:szCs w:val="21"/>
        </w:rPr>
        <w:br/>
        <w:t xml:space="preserve">   W 1923 roku ożenił się z </w:t>
      </w:r>
      <w:r w:rsidRPr="00184EF8">
        <w:rPr>
          <w:rStyle w:val="StrongEmphasis"/>
          <w:rFonts w:ascii="Arial" w:hAnsi="Arial"/>
          <w:sz w:val="21"/>
          <w:szCs w:val="21"/>
        </w:rPr>
        <w:t>Bronisławą Kołłajowiczówną</w:t>
      </w:r>
      <w:r w:rsidRPr="00184EF8">
        <w:rPr>
          <w:rFonts w:ascii="Arial" w:hAnsi="Arial"/>
          <w:b w:val="0"/>
          <w:bCs w:val="0"/>
          <w:sz w:val="21"/>
          <w:szCs w:val="21"/>
        </w:rPr>
        <w:t>, ale małżeństwo to rozpadło się już po kilku latach.  Po raz drugi poeta zawarł związek małżeński w 1938 roku z </w:t>
      </w:r>
      <w:r w:rsidRPr="00184EF8">
        <w:rPr>
          <w:rStyle w:val="StrongEmphasis"/>
          <w:rFonts w:ascii="Arial" w:hAnsi="Arial"/>
          <w:sz w:val="21"/>
          <w:szCs w:val="21"/>
        </w:rPr>
        <w:t>Haliną z Pfeferów</w:t>
      </w:r>
      <w:r w:rsidRPr="00184EF8">
        <w:rPr>
          <w:rFonts w:ascii="Arial" w:hAnsi="Arial"/>
          <w:b w:val="0"/>
          <w:bCs w:val="0"/>
          <w:sz w:val="21"/>
          <w:szCs w:val="21"/>
        </w:rPr>
        <w:t xml:space="preserve">. W okresie dwudziestolecia poeta stał się jedną z najważniejszych osobowości literackiego parnasu. Bardzo wiele podróżował zarówno po Europie, jak i po Ameryce </w:t>
      </w:r>
      <w:r w:rsidRPr="00184EF8">
        <w:rPr>
          <w:rFonts w:ascii="Arial" w:hAnsi="Arial"/>
          <w:b w:val="0"/>
          <w:bCs w:val="0"/>
          <w:color w:val="000000"/>
          <w:sz w:val="21"/>
          <w:szCs w:val="21"/>
        </w:rPr>
        <w:t>Północnej i Południowej. W 1928 roku zdobył</w:t>
      </w:r>
      <w:r w:rsidRPr="00184EF8">
        <w:rPr>
          <w:rStyle w:val="StrongEmphasis"/>
          <w:rFonts w:ascii="Arial" w:hAnsi="Arial"/>
          <w:color w:val="000000"/>
          <w:sz w:val="21"/>
          <w:szCs w:val="21"/>
        </w:rPr>
        <w:t> złoty medal na Olimpiadzie w Amsterdamie</w:t>
      </w:r>
      <w:r w:rsidRPr="00184EF8">
        <w:rPr>
          <w:rFonts w:ascii="Arial" w:hAnsi="Arial"/>
          <w:b w:val="0"/>
          <w:bCs w:val="0"/>
          <w:color w:val="000000"/>
          <w:sz w:val="21"/>
          <w:szCs w:val="21"/>
        </w:rPr>
        <w:t> (za tom </w:t>
      </w:r>
      <w:r w:rsidRPr="00184EF8">
        <w:rPr>
          <w:rStyle w:val="StrongEmphasis"/>
          <w:rFonts w:ascii="Arial" w:hAnsi="Arial"/>
          <w:color w:val="000000"/>
          <w:sz w:val="21"/>
          <w:szCs w:val="21"/>
        </w:rPr>
        <w:t>„Laur olimpijski”</w:t>
      </w:r>
      <w:r w:rsidRPr="00184EF8">
        <w:rPr>
          <w:rFonts w:ascii="Arial" w:hAnsi="Arial"/>
          <w:b w:val="0"/>
          <w:bCs w:val="0"/>
          <w:color w:val="000000"/>
          <w:sz w:val="21"/>
          <w:szCs w:val="21"/>
        </w:rPr>
        <w:t>), w 1936 </w:t>
      </w:r>
      <w:r w:rsidRPr="00184EF8">
        <w:rPr>
          <w:rStyle w:val="StrongEmphasis"/>
          <w:rFonts w:ascii="Arial" w:hAnsi="Arial"/>
          <w:color w:val="000000"/>
          <w:sz w:val="21"/>
          <w:szCs w:val="21"/>
        </w:rPr>
        <w:t>Państwową Nagrodę Literacką</w:t>
      </w:r>
      <w:r w:rsidRPr="00184EF8">
        <w:rPr>
          <w:rFonts w:ascii="Arial" w:hAnsi="Arial"/>
          <w:b w:val="0"/>
          <w:bCs w:val="0"/>
          <w:color w:val="000000"/>
          <w:sz w:val="21"/>
          <w:szCs w:val="21"/>
        </w:rPr>
        <w:t>, a w 1938 r. został </w:t>
      </w:r>
      <w:r w:rsidRPr="00184EF8">
        <w:rPr>
          <w:rStyle w:val="StrongEmphasis"/>
          <w:rFonts w:ascii="Arial" w:hAnsi="Arial"/>
          <w:color w:val="000000"/>
          <w:sz w:val="21"/>
          <w:szCs w:val="21"/>
        </w:rPr>
        <w:t>członkiem PAL</w:t>
      </w:r>
      <w:r w:rsidRPr="00184EF8">
        <w:rPr>
          <w:rFonts w:ascii="Arial" w:hAnsi="Arial"/>
          <w:b w:val="0"/>
          <w:bCs w:val="0"/>
          <w:color w:val="000000"/>
          <w:sz w:val="21"/>
          <w:szCs w:val="21"/>
        </w:rPr>
        <w:t>. Pasje sportowe realizował Wierzyński jako redaktor naczelny </w:t>
      </w:r>
      <w:r w:rsidRPr="00184EF8">
        <w:rPr>
          <w:rStyle w:val="StrongEmphasis"/>
          <w:rFonts w:ascii="Arial" w:hAnsi="Arial"/>
          <w:color w:val="000000"/>
          <w:sz w:val="21"/>
          <w:szCs w:val="21"/>
        </w:rPr>
        <w:t>„Przeglądu Sportowego”</w:t>
      </w:r>
      <w:r w:rsidRPr="00184EF8">
        <w:rPr>
          <w:rFonts w:ascii="Arial" w:hAnsi="Arial"/>
          <w:b w:val="0"/>
          <w:bCs w:val="0"/>
          <w:color w:val="000000"/>
          <w:sz w:val="21"/>
          <w:szCs w:val="21"/>
        </w:rPr>
        <w:t>.</w:t>
      </w:r>
      <w:r w:rsidRPr="00184EF8">
        <w:rPr>
          <w:rFonts w:ascii="Arial" w:hAnsi="Arial"/>
          <w:b w:val="0"/>
          <w:bCs w:val="0"/>
          <w:color w:val="000000"/>
          <w:sz w:val="21"/>
          <w:szCs w:val="21"/>
        </w:rPr>
        <w:br/>
      </w:r>
      <w:r w:rsidRPr="00184EF8">
        <w:rPr>
          <w:rFonts w:ascii="Arial" w:hAnsi="Arial"/>
          <w:b w:val="0"/>
          <w:color w:val="000000"/>
          <w:sz w:val="21"/>
          <w:szCs w:val="21"/>
        </w:rPr>
        <w:br/>
        <w:t xml:space="preserve">   Po wybuchu II wojny światowej Wierzyński wraz z redakcją </w:t>
      </w:r>
      <w:r w:rsidRPr="00184EF8">
        <w:rPr>
          <w:rStyle w:val="StrongEmphasis"/>
          <w:rFonts w:ascii="Arial" w:hAnsi="Arial"/>
          <w:color w:val="000000"/>
          <w:sz w:val="21"/>
          <w:szCs w:val="21"/>
        </w:rPr>
        <w:t>„Gazety Polskiej”</w:t>
      </w:r>
      <w:r w:rsidRPr="00184EF8">
        <w:rPr>
          <w:rFonts w:ascii="Arial" w:hAnsi="Arial"/>
          <w:b w:val="0"/>
          <w:color w:val="000000"/>
          <w:sz w:val="21"/>
          <w:szCs w:val="21"/>
        </w:rPr>
        <w:t> znalazł się we Lwowie, a następnie przez Francję, Portugalię i Brazylię wyemigrował do USA. W Stanach Zjednoczonych przebywał aż do 1964 roku, kiedy wyjechał najpierw do Rzymu, a potem do Londynu. W okresie powojennym poeta współpracował miedzy innymi z </w:t>
      </w:r>
      <w:r w:rsidRPr="00184EF8">
        <w:rPr>
          <w:rStyle w:val="StrongEmphasis"/>
          <w:rFonts w:ascii="Arial" w:hAnsi="Arial"/>
          <w:color w:val="000000"/>
          <w:sz w:val="21"/>
          <w:szCs w:val="21"/>
        </w:rPr>
        <w:t>„Wiadomościami”</w:t>
      </w:r>
      <w:r w:rsidRPr="00184EF8">
        <w:rPr>
          <w:rFonts w:ascii="Arial" w:hAnsi="Arial"/>
          <w:b w:val="0"/>
          <w:color w:val="000000"/>
          <w:sz w:val="21"/>
          <w:szCs w:val="21"/>
        </w:rPr>
        <w:t> </w:t>
      </w:r>
      <w:r w:rsidRPr="00184EF8">
        <w:rPr>
          <w:rStyle w:val="StrongEmphasis"/>
          <w:rFonts w:ascii="Arial" w:hAnsi="Arial"/>
          <w:color w:val="000000"/>
          <w:sz w:val="21"/>
          <w:szCs w:val="21"/>
        </w:rPr>
        <w:t>Grydzewskiego</w:t>
      </w:r>
      <w:r w:rsidRPr="00184EF8">
        <w:rPr>
          <w:rFonts w:ascii="Arial" w:hAnsi="Arial"/>
          <w:b w:val="0"/>
          <w:color w:val="000000"/>
          <w:sz w:val="21"/>
          <w:szCs w:val="21"/>
        </w:rPr>
        <w:t> i</w:t>
      </w:r>
      <w:r w:rsidRPr="00184EF8">
        <w:rPr>
          <w:rStyle w:val="StrongEmphasis"/>
          <w:rFonts w:ascii="Arial" w:hAnsi="Arial"/>
          <w:color w:val="000000"/>
          <w:sz w:val="21"/>
          <w:szCs w:val="21"/>
        </w:rPr>
        <w:t> Instytutem Literackim w Paryżu</w:t>
      </w:r>
      <w:r w:rsidRPr="00184EF8">
        <w:rPr>
          <w:rFonts w:ascii="Arial" w:hAnsi="Arial"/>
          <w:b w:val="0"/>
          <w:color w:val="000000"/>
          <w:sz w:val="21"/>
          <w:szCs w:val="21"/>
        </w:rPr>
        <w:t>. Zmarł w </w:t>
      </w:r>
      <w:r w:rsidRPr="00184EF8">
        <w:rPr>
          <w:rStyle w:val="StrongEmphasis"/>
          <w:rFonts w:ascii="Arial" w:hAnsi="Arial"/>
          <w:color w:val="000000"/>
          <w:sz w:val="21"/>
          <w:szCs w:val="21"/>
        </w:rPr>
        <w:t>Londynie</w:t>
      </w:r>
      <w:r w:rsidRPr="00184EF8">
        <w:rPr>
          <w:rFonts w:ascii="Arial" w:hAnsi="Arial"/>
          <w:b w:val="0"/>
          <w:color w:val="000000"/>
          <w:sz w:val="21"/>
          <w:szCs w:val="21"/>
        </w:rPr>
        <w:t> w </w:t>
      </w:r>
      <w:r w:rsidRPr="00184EF8">
        <w:rPr>
          <w:rStyle w:val="StrongEmphasis"/>
          <w:rFonts w:ascii="Arial" w:hAnsi="Arial"/>
          <w:color w:val="000000"/>
          <w:sz w:val="21"/>
          <w:szCs w:val="21"/>
        </w:rPr>
        <w:t>1968</w:t>
      </w:r>
      <w:r w:rsidRPr="00184EF8">
        <w:rPr>
          <w:rFonts w:ascii="Arial" w:hAnsi="Arial"/>
          <w:b w:val="0"/>
          <w:color w:val="000000"/>
          <w:sz w:val="21"/>
          <w:szCs w:val="21"/>
        </w:rPr>
        <w:t> roku, a w dziesięć lat później jego prochy zostały sprowadzone do Polski.</w:t>
      </w:r>
    </w:p>
    <w:p w14:paraId="3E3897CA" w14:textId="77777777" w:rsidR="00D36928" w:rsidRPr="00184EF8" w:rsidRDefault="00D36928" w:rsidP="00D36928">
      <w:pPr>
        <w:pStyle w:val="Nagwek2"/>
        <w:rPr>
          <w:rFonts w:ascii="Arial" w:hAnsi="Arial"/>
          <w:color w:val="000000"/>
          <w:sz w:val="21"/>
          <w:szCs w:val="21"/>
        </w:rPr>
      </w:pPr>
      <w:r w:rsidRPr="00184EF8">
        <w:rPr>
          <w:rFonts w:ascii="Arial" w:hAnsi="Arial"/>
          <w:color w:val="000000"/>
          <w:sz w:val="21"/>
          <w:szCs w:val="21"/>
        </w:rPr>
        <w:t>Charakterystyka twórczości</w:t>
      </w:r>
    </w:p>
    <w:p w14:paraId="1C23FE32" w14:textId="77777777" w:rsidR="00D36928" w:rsidRPr="00184EF8" w:rsidRDefault="00D36928" w:rsidP="00D36928">
      <w:pPr>
        <w:pStyle w:val="Textbody"/>
        <w:rPr>
          <w:rFonts w:ascii="Arial" w:hAnsi="Arial" w:cs="Arial"/>
        </w:rPr>
      </w:pPr>
      <w:r w:rsidRPr="00184EF8">
        <w:rPr>
          <w:rFonts w:ascii="Arial" w:hAnsi="Arial" w:cs="Arial"/>
          <w:color w:val="000000"/>
          <w:sz w:val="21"/>
          <w:szCs w:val="21"/>
        </w:rPr>
        <w:t xml:space="preserve">   Pierwsze tomy poetyckie Wierzyńskiego to </w:t>
      </w:r>
      <w:r w:rsidRPr="00184EF8">
        <w:rPr>
          <w:rStyle w:val="StrongEmphasis"/>
          <w:rFonts w:ascii="Arial" w:hAnsi="Arial" w:cs="Arial"/>
          <w:b w:val="0"/>
          <w:bCs w:val="0"/>
          <w:color w:val="000000"/>
          <w:sz w:val="21"/>
          <w:szCs w:val="21"/>
        </w:rPr>
        <w:t>„Wiosna i wino”</w:t>
      </w:r>
      <w:r w:rsidRPr="00184EF8">
        <w:rPr>
          <w:rFonts w:ascii="Arial" w:hAnsi="Arial" w:cs="Arial"/>
          <w:color w:val="000000"/>
          <w:sz w:val="21"/>
          <w:szCs w:val="21"/>
        </w:rPr>
        <w:t> (1919) i </w:t>
      </w:r>
      <w:r w:rsidRPr="00184EF8">
        <w:rPr>
          <w:rStyle w:val="StrongEmphasis"/>
          <w:rFonts w:ascii="Arial" w:hAnsi="Arial" w:cs="Arial"/>
          <w:b w:val="0"/>
          <w:bCs w:val="0"/>
          <w:color w:val="000000"/>
          <w:sz w:val="21"/>
          <w:szCs w:val="21"/>
        </w:rPr>
        <w:t>„Wróble na dachu”</w:t>
      </w:r>
      <w:r w:rsidRPr="00184EF8">
        <w:rPr>
          <w:rFonts w:ascii="Arial" w:hAnsi="Arial" w:cs="Arial"/>
          <w:color w:val="000000"/>
          <w:sz w:val="21"/>
          <w:szCs w:val="21"/>
        </w:rPr>
        <w:t> (1921). Wiersze te prezentują</w:t>
      </w:r>
      <w:r w:rsidRPr="00184EF8">
        <w:rPr>
          <w:rStyle w:val="StrongEmphasis"/>
          <w:rFonts w:ascii="Arial" w:hAnsi="Arial" w:cs="Arial"/>
          <w:b w:val="0"/>
          <w:bCs w:val="0"/>
          <w:color w:val="000000"/>
          <w:sz w:val="21"/>
          <w:szCs w:val="21"/>
        </w:rPr>
        <w:t> radosny zachwyt życiem i dionizyjską pochwałę istnienia</w:t>
      </w:r>
      <w:r w:rsidRPr="00184EF8">
        <w:rPr>
          <w:rFonts w:ascii="Arial" w:hAnsi="Arial" w:cs="Arial"/>
          <w:color w:val="000000"/>
          <w:sz w:val="21"/>
          <w:szCs w:val="21"/>
        </w:rPr>
        <w:t>. Jednocześnie utwory autora są </w:t>
      </w:r>
      <w:r w:rsidRPr="00184EF8">
        <w:rPr>
          <w:rStyle w:val="StrongEmphasis"/>
          <w:rFonts w:ascii="Arial" w:hAnsi="Arial" w:cs="Arial"/>
          <w:b w:val="0"/>
          <w:bCs w:val="0"/>
          <w:color w:val="000000"/>
          <w:sz w:val="21"/>
          <w:szCs w:val="21"/>
        </w:rPr>
        <w:t>mocno osadzone w codzienności zwyczajnego człowieka</w:t>
      </w:r>
      <w:r w:rsidRPr="00184EF8">
        <w:rPr>
          <w:rFonts w:ascii="Arial" w:hAnsi="Arial" w:cs="Arial"/>
          <w:color w:val="000000"/>
          <w:sz w:val="21"/>
          <w:szCs w:val="21"/>
        </w:rPr>
        <w:t>, mieszkańca miasta, a więc realizują założenia grupy poetyckiej Skamander. Tom „Wróble na dachu” przynosi nawet </w:t>
      </w:r>
      <w:r w:rsidRPr="00184EF8">
        <w:rPr>
          <w:rStyle w:val="StrongEmphasis"/>
          <w:rFonts w:ascii="Arial" w:hAnsi="Arial" w:cs="Arial"/>
          <w:b w:val="0"/>
          <w:bCs w:val="0"/>
          <w:color w:val="000000"/>
          <w:sz w:val="21"/>
          <w:szCs w:val="21"/>
        </w:rPr>
        <w:t>postawę buntu wobec społecznych konwenansów i ustalonej hierarchii wartości.</w:t>
      </w:r>
      <w:r w:rsidRPr="00184EF8">
        <w:rPr>
          <w:rStyle w:val="StrongEmphasis"/>
          <w:rFonts w:ascii="Arial" w:hAnsi="Arial" w:cs="Arial"/>
          <w:b w:val="0"/>
          <w:bCs w:val="0"/>
          <w:color w:val="000000"/>
          <w:sz w:val="21"/>
          <w:szCs w:val="21"/>
        </w:rPr>
        <w:br/>
      </w:r>
      <w:r w:rsidRPr="00184EF8">
        <w:rPr>
          <w:rStyle w:val="StrongEmphasis"/>
          <w:rFonts w:ascii="Arial" w:hAnsi="Arial" w:cs="Arial"/>
          <w:b w:val="0"/>
          <w:bCs w:val="0"/>
          <w:color w:val="000000"/>
          <w:sz w:val="21"/>
          <w:szCs w:val="21"/>
        </w:rPr>
        <w:br/>
        <w:t xml:space="preserve">   Zupełnie odmienną tonację posiada natomiast „Wielka Niedźwiedzica”, w której, jak stwierdza Jerzy Kwiatkowski, zanika prawdziwie oryginalne oblicze poety. Z kolei „Pamiętnik miłości” (1925) to zbiór poetyckich listów miłosnych.</w:t>
      </w:r>
      <w:r w:rsidRPr="00184EF8">
        <w:rPr>
          <w:rStyle w:val="StrongEmphasis"/>
          <w:rFonts w:ascii="Arial" w:hAnsi="Arial" w:cs="Arial"/>
          <w:b w:val="0"/>
          <w:bCs w:val="0"/>
          <w:color w:val="000000"/>
          <w:sz w:val="21"/>
          <w:szCs w:val="21"/>
        </w:rPr>
        <w:br/>
      </w:r>
      <w:r w:rsidRPr="00184EF8">
        <w:rPr>
          <w:rStyle w:val="StrongEmphasis"/>
          <w:rFonts w:ascii="Arial" w:hAnsi="Arial" w:cs="Arial"/>
          <w:b w:val="0"/>
          <w:bCs w:val="0"/>
          <w:color w:val="000000"/>
          <w:sz w:val="21"/>
          <w:szCs w:val="21"/>
        </w:rPr>
        <w:br/>
        <w:t xml:space="preserve">   Najświetniejszy okres twórczości Wierzyńskiego przynosi z kolei koniec lat 20. W 1928 roku powstaje „Laur olimpijski”, tom nagrodzony na Olimpiadzie w Amsterdamie. Sięgając po klasyczną formę ody przedstawia Wierzyński poetyckie obrazy sportowców w ruchu. Jest to wielka apoteoza sportu i jego humanistycznych, uniwersalnych wartości.</w:t>
      </w:r>
      <w:r w:rsidRPr="00184EF8">
        <w:rPr>
          <w:rStyle w:val="StrongEmphasis"/>
          <w:rFonts w:ascii="Arial" w:hAnsi="Arial" w:cs="Arial"/>
          <w:b w:val="0"/>
          <w:bCs w:val="0"/>
          <w:color w:val="000000"/>
          <w:sz w:val="21"/>
          <w:szCs w:val="21"/>
        </w:rPr>
        <w:br/>
      </w:r>
      <w:r w:rsidRPr="00184EF8">
        <w:rPr>
          <w:rStyle w:val="StrongEmphasis"/>
          <w:rFonts w:ascii="Arial" w:hAnsi="Arial" w:cs="Arial"/>
          <w:b w:val="0"/>
          <w:bCs w:val="0"/>
          <w:color w:val="000000"/>
          <w:sz w:val="21"/>
          <w:szCs w:val="21"/>
        </w:rPr>
        <w:lastRenderedPageBreak/>
        <w:br/>
        <w:t xml:space="preserve">   Kolejne tomy to „Rozmowa z puszczą” (1929) i „Pieśni fanatyczne” (1929). W tej ostatniej książce poetyckiej poeta całkowicie odchodzi od jasnej, optymistycznej tonacji swojej wczesnej twórczości. Pojawiają się tu bowiem ekspresjonistyczne obrazy miejskiej brzydoty i nędzy. Z kolei w „Pieśniach fanatycznych” (1929) pesymistyczne, niemal katastroficzne wizje zostają wtopione w poetykę oniryczną. Ukochanie beztroski życia przeradza się tu jednak w swoje własne przeciwieństwo: niemal obsesyjne obrzydzenie do istnienia.</w:t>
      </w:r>
    </w:p>
    <w:p w14:paraId="2BDB8787" w14:textId="77777777" w:rsidR="00D36928" w:rsidRPr="00184EF8" w:rsidRDefault="00D36928" w:rsidP="00D36928">
      <w:pPr>
        <w:pStyle w:val="Textbody"/>
        <w:rPr>
          <w:rFonts w:ascii="Arial" w:hAnsi="Arial" w:cs="Arial"/>
          <w:b/>
          <w:bCs/>
        </w:rPr>
      </w:pPr>
      <w:r w:rsidRPr="00184EF8">
        <w:rPr>
          <w:rStyle w:val="StrongEmphasis"/>
          <w:rFonts w:ascii="Arial" w:hAnsi="Arial" w:cs="Arial"/>
          <w:b w:val="0"/>
          <w:bCs w:val="0"/>
          <w:color w:val="000000"/>
          <w:sz w:val="21"/>
          <w:szCs w:val="21"/>
        </w:rPr>
        <w:t xml:space="preserve">   W 1936 roku po śmierci marszałka Józefa Piłsudskiego poeta wydaje tom „Wolność tragiczna”. Jest to cykl wierszy układających się w literacką biografię wielkiego wodza, w którym śmierć marszałka staje się katastroficznym omenem dla losów kraju. W podobnej tonacji utrzymana została również książka poetycka pt. „Kurhany” (1938), gdzie przywołane zostają największe postacie polskiej historii: książę Józef Poniatowski, Mickiewicz czy Chopin. Narodowa mitologia pełni tu funkcję swoistego remedium na lęk przed zbliżającą się katastrofą. Wiersze te są utrzymane w patetycznym, romantycznym stylu.</w:t>
      </w:r>
      <w:r w:rsidRPr="00184EF8">
        <w:rPr>
          <w:rStyle w:val="StrongEmphasis"/>
          <w:rFonts w:ascii="Arial" w:hAnsi="Arial" w:cs="Arial"/>
          <w:b w:val="0"/>
          <w:bCs w:val="0"/>
          <w:color w:val="000000"/>
          <w:sz w:val="21"/>
          <w:szCs w:val="21"/>
        </w:rPr>
        <w:br/>
      </w:r>
      <w:r w:rsidRPr="00184EF8">
        <w:rPr>
          <w:rStyle w:val="StrongEmphasis"/>
          <w:rFonts w:ascii="Arial" w:hAnsi="Arial" w:cs="Arial"/>
          <w:b w:val="0"/>
          <w:bCs w:val="0"/>
          <w:color w:val="000000"/>
          <w:sz w:val="21"/>
          <w:szCs w:val="21"/>
        </w:rPr>
        <w:br/>
      </w:r>
      <w:r w:rsidRPr="00184EF8">
        <w:rPr>
          <w:rStyle w:val="StrongEmphasis"/>
          <w:rFonts w:ascii="Arial" w:hAnsi="Arial" w:cs="Arial"/>
          <w:color w:val="000000"/>
          <w:sz w:val="21"/>
          <w:szCs w:val="21"/>
        </w:rPr>
        <w:t>Twórczość emigracyjna</w:t>
      </w:r>
      <w:r w:rsidRPr="00184EF8">
        <w:rPr>
          <w:rStyle w:val="StrongEmphasis"/>
          <w:rFonts w:ascii="Arial" w:hAnsi="Arial" w:cs="Arial"/>
          <w:color w:val="000000"/>
          <w:sz w:val="21"/>
          <w:szCs w:val="21"/>
        </w:rPr>
        <w:br/>
      </w:r>
      <w:r w:rsidRPr="00184EF8">
        <w:rPr>
          <w:rStyle w:val="StrongEmphasis"/>
          <w:rFonts w:ascii="Arial" w:hAnsi="Arial" w:cs="Arial"/>
          <w:color w:val="000000"/>
          <w:sz w:val="21"/>
          <w:szCs w:val="21"/>
        </w:rPr>
        <w:br/>
      </w:r>
      <w:r w:rsidRPr="00184EF8">
        <w:rPr>
          <w:rStyle w:val="StrongEmphasis"/>
          <w:rFonts w:ascii="Arial" w:hAnsi="Arial" w:cs="Arial"/>
          <w:b w:val="0"/>
          <w:bCs w:val="0"/>
          <w:color w:val="000000"/>
          <w:sz w:val="21"/>
          <w:szCs w:val="21"/>
        </w:rPr>
        <w:t xml:space="preserve">   Wojenna twórczość Wierzyńskiego zawiera się w tomach wydawanych w Londynie i w Nowym Jorku: „Ziemia-Wilczyca” (1941), „Róża wiatrów” (1942) „Ballada o Churchillu” (1944), „Podzwonne za kaprala Szczapę” (1945), „Krzyże i miecze” (1946). Poeta przedstawia wojenny kataklizm sięgając do wzorców antycznych. Jak zaznacza Stanisław Burkot, najważniejsza staje się tu figura Odysa-tułacza, który poszukuje rodzinnej Itaki. W wierszach tych dominuje klimat emigracyjnej nostalgii za utraconą ojczyzną. Ponadto znajdują się tu teksty utrzymane w tonie apelu wzywającego żołnierzy do walki o wolność.</w:t>
      </w:r>
      <w:r w:rsidRPr="00184EF8">
        <w:rPr>
          <w:rStyle w:val="StrongEmphasis"/>
          <w:rFonts w:ascii="Arial" w:hAnsi="Arial" w:cs="Arial"/>
          <w:b w:val="0"/>
          <w:bCs w:val="0"/>
          <w:color w:val="000000"/>
          <w:sz w:val="21"/>
          <w:szCs w:val="21"/>
        </w:rPr>
        <w:br/>
      </w:r>
      <w:r w:rsidRPr="00184EF8">
        <w:rPr>
          <w:rStyle w:val="StrongEmphasis"/>
          <w:rFonts w:ascii="Arial" w:hAnsi="Arial" w:cs="Arial"/>
          <w:b w:val="0"/>
          <w:bCs w:val="0"/>
          <w:color w:val="000000"/>
          <w:sz w:val="21"/>
          <w:szCs w:val="21"/>
        </w:rPr>
        <w:br/>
        <w:t xml:space="preserve">   Typowo emigracyjny okres pisarstwa poety otwierają wybitne tomy „Korzec maku” (1951) i „Siedem podków” (1954). Oprócz wspomnianych już motywów samotności i nostalgii za Polską pojawiają się tu wątki egzystencjalne. Wiersze te charakteryzuje postawa głębokiego pesymizmu i zwątpienia w sens historii. Jedyną ostoją okazuje się sztuka (a w szczególności poezja), postrzegana jako rezerwuar tradycyjnych wartości.</w:t>
      </w:r>
      <w:r w:rsidRPr="00184EF8">
        <w:rPr>
          <w:rStyle w:val="StrongEmphasis"/>
          <w:rFonts w:ascii="Arial" w:hAnsi="Arial" w:cs="Arial"/>
          <w:b w:val="0"/>
          <w:bCs w:val="0"/>
          <w:color w:val="000000"/>
          <w:sz w:val="21"/>
          <w:szCs w:val="21"/>
        </w:rPr>
        <w:br/>
      </w:r>
      <w:r w:rsidRPr="00184EF8">
        <w:rPr>
          <w:rStyle w:val="StrongEmphasis"/>
          <w:rFonts w:ascii="Arial" w:hAnsi="Arial" w:cs="Arial"/>
          <w:b w:val="0"/>
          <w:bCs w:val="0"/>
          <w:color w:val="000000"/>
          <w:sz w:val="21"/>
          <w:szCs w:val="21"/>
        </w:rPr>
        <w:br/>
        <w:t xml:space="preserve">   Z kolei od wydania „Tkanki ziemi” (1960) następuje u Wierzyńskiego całkowita przemiana poetyki. Porzuca on bowiem regularny wiersz numeryczny na rzecz wiersza wolnego i bezrymowego. Ta i kolejne książki poetyckie: „Kufer na plecach” (1964), „Czarny polonez” (1968), „Sen mara” (1968) potęgują wiarę w ocalającą moc poezji, która staje się jedynym lekiem na emigracyjne doświadczenie wyobcowania i poczucie pustki.</w:t>
      </w:r>
    </w:p>
    <w:p w14:paraId="1FEB04D6" w14:textId="77777777" w:rsidR="00D36928" w:rsidRPr="00184EF8" w:rsidRDefault="00D36928" w:rsidP="00D36928">
      <w:pPr>
        <w:pStyle w:val="Textbody"/>
        <w:rPr>
          <w:rFonts w:ascii="Arial" w:hAnsi="Arial" w:cs="Arial"/>
          <w:sz w:val="21"/>
          <w:szCs w:val="21"/>
        </w:rPr>
      </w:pPr>
    </w:p>
    <w:p w14:paraId="16254177" w14:textId="77777777" w:rsidR="00D36928" w:rsidRPr="00184EF8" w:rsidRDefault="00D36928" w:rsidP="00D36928">
      <w:pPr>
        <w:rPr>
          <w:rFonts w:ascii="Arial" w:hAnsi="Arial" w:cs="Arial"/>
          <w:szCs w:val="21"/>
        </w:rPr>
        <w:sectPr w:rsidR="00D36928" w:rsidRPr="00184EF8">
          <w:type w:val="continuous"/>
          <w:pgSz w:w="11906" w:h="16838"/>
          <w:pgMar w:top="1134" w:right="1134" w:bottom="1134" w:left="1134" w:header="708" w:footer="708" w:gutter="0"/>
          <w:cols w:space="708"/>
        </w:sectPr>
      </w:pPr>
    </w:p>
    <w:p w14:paraId="2E4D1CCB" w14:textId="77777777" w:rsidR="00D36928" w:rsidRPr="00184EF8" w:rsidRDefault="00D36928" w:rsidP="00D36928">
      <w:pPr>
        <w:pStyle w:val="Nagwek1"/>
        <w:spacing w:before="0" w:after="100" w:line="276" w:lineRule="auto"/>
        <w:rPr>
          <w:rFonts w:ascii="Arial" w:hAnsi="Arial"/>
        </w:rPr>
      </w:pPr>
      <w:bookmarkStart w:id="3" w:name="_Hlk81951342"/>
      <w:r w:rsidRPr="00184EF8">
        <w:rPr>
          <w:rFonts w:ascii="Arial" w:hAnsi="Arial"/>
          <w:color w:val="444444"/>
          <w:sz w:val="21"/>
          <w:szCs w:val="21"/>
        </w:rPr>
        <w:t>Zielono mam w głowie</w:t>
      </w:r>
    </w:p>
    <w:p w14:paraId="5F5651D0" w14:textId="77777777" w:rsidR="00D36928" w:rsidRPr="00184EF8" w:rsidRDefault="00D36928" w:rsidP="00D36928">
      <w:pPr>
        <w:pStyle w:val="Standard"/>
        <w:spacing w:after="100" w:line="276" w:lineRule="auto"/>
        <w:rPr>
          <w:rFonts w:ascii="Arial" w:hAnsi="Arial" w:cs="Arial"/>
        </w:rPr>
      </w:pPr>
      <w:r w:rsidRPr="00184EF8">
        <w:rPr>
          <w:rFonts w:ascii="Arial" w:hAnsi="Arial" w:cs="Arial"/>
          <w:bCs/>
          <w:color w:val="000000"/>
          <w:sz w:val="21"/>
          <w:szCs w:val="21"/>
        </w:rPr>
        <w:t>Zie</w:t>
      </w:r>
      <w:r w:rsidRPr="00184EF8">
        <w:rPr>
          <w:rFonts w:ascii="Arial" w:hAnsi="Arial" w:cs="Arial"/>
          <w:bCs/>
          <w:color w:val="000000"/>
          <w:sz w:val="21"/>
          <w:szCs w:val="21"/>
        </w:rPr>
        <w:softHyphen/>
        <w:t>lo</w:t>
      </w:r>
      <w:r w:rsidRPr="00184EF8">
        <w:rPr>
          <w:rFonts w:ascii="Arial" w:hAnsi="Arial" w:cs="Arial"/>
          <w:bCs/>
          <w:color w:val="000000"/>
          <w:sz w:val="21"/>
          <w:szCs w:val="21"/>
        </w:rPr>
        <w:softHyphen/>
        <w:t>no mam w gło</w:t>
      </w:r>
      <w:r w:rsidRPr="00184EF8">
        <w:rPr>
          <w:rFonts w:ascii="Arial" w:hAnsi="Arial" w:cs="Arial"/>
          <w:bCs/>
          <w:color w:val="000000"/>
          <w:sz w:val="21"/>
          <w:szCs w:val="21"/>
        </w:rPr>
        <w:softHyphen/>
        <w:t>wie i fioł</w:t>
      </w:r>
      <w:r w:rsidRPr="00184EF8">
        <w:rPr>
          <w:rFonts w:ascii="Arial" w:hAnsi="Arial" w:cs="Arial"/>
          <w:bCs/>
          <w:color w:val="000000"/>
          <w:sz w:val="21"/>
          <w:szCs w:val="21"/>
        </w:rPr>
        <w:softHyphen/>
        <w:t>ki w niej kwit</w:t>
      </w:r>
      <w:r w:rsidRPr="00184EF8">
        <w:rPr>
          <w:rFonts w:ascii="Arial" w:hAnsi="Arial" w:cs="Arial"/>
          <w:bCs/>
          <w:color w:val="000000"/>
          <w:sz w:val="21"/>
          <w:szCs w:val="21"/>
        </w:rPr>
        <w:softHyphen/>
        <w:t>ną</w:t>
      </w:r>
      <w:r w:rsidRPr="00184EF8">
        <w:rPr>
          <w:rFonts w:ascii="Arial" w:hAnsi="Arial" w:cs="Arial"/>
          <w:b/>
          <w:bCs/>
          <w:color w:val="444444"/>
          <w:sz w:val="21"/>
          <w:szCs w:val="21"/>
        </w:rPr>
        <w:br/>
      </w:r>
      <w:r w:rsidRPr="00184EF8">
        <w:rPr>
          <w:rFonts w:ascii="Arial" w:hAnsi="Arial" w:cs="Arial"/>
          <w:bCs/>
          <w:color w:val="000000"/>
          <w:sz w:val="21"/>
          <w:szCs w:val="21"/>
        </w:rPr>
        <w:t>na klom</w:t>
      </w:r>
      <w:r w:rsidRPr="00184EF8">
        <w:rPr>
          <w:rFonts w:ascii="Arial" w:hAnsi="Arial" w:cs="Arial"/>
          <w:bCs/>
          <w:color w:val="000000"/>
          <w:sz w:val="21"/>
          <w:szCs w:val="21"/>
        </w:rPr>
        <w:softHyphen/>
        <w:t>bach mych my</w:t>
      </w:r>
      <w:r w:rsidRPr="00184EF8">
        <w:rPr>
          <w:rFonts w:ascii="Arial" w:hAnsi="Arial" w:cs="Arial"/>
          <w:bCs/>
          <w:color w:val="000000"/>
          <w:sz w:val="21"/>
          <w:szCs w:val="21"/>
        </w:rPr>
        <w:softHyphen/>
        <w:t>śli sa</w:t>
      </w:r>
      <w:r w:rsidRPr="00184EF8">
        <w:rPr>
          <w:rFonts w:ascii="Arial" w:hAnsi="Arial" w:cs="Arial"/>
          <w:bCs/>
          <w:color w:val="000000"/>
          <w:sz w:val="21"/>
          <w:szCs w:val="21"/>
        </w:rPr>
        <w:softHyphen/>
        <w:t>dzo</w:t>
      </w:r>
      <w:r w:rsidRPr="00184EF8">
        <w:rPr>
          <w:rFonts w:ascii="Arial" w:hAnsi="Arial" w:cs="Arial"/>
          <w:bCs/>
          <w:color w:val="000000"/>
          <w:sz w:val="21"/>
          <w:szCs w:val="21"/>
        </w:rPr>
        <w:softHyphen/>
        <w:t>ne za mło</w:t>
      </w:r>
      <w:r w:rsidRPr="00184EF8">
        <w:rPr>
          <w:rFonts w:ascii="Arial" w:hAnsi="Arial" w:cs="Arial"/>
          <w:bCs/>
          <w:color w:val="000000"/>
          <w:sz w:val="21"/>
          <w:szCs w:val="21"/>
        </w:rPr>
        <w:softHyphen/>
        <w:t>du</w:t>
      </w:r>
      <w:r w:rsidRPr="00184EF8">
        <w:rPr>
          <w:rFonts w:ascii="Arial" w:hAnsi="Arial" w:cs="Arial"/>
          <w:b/>
          <w:bCs/>
          <w:color w:val="444444"/>
          <w:sz w:val="21"/>
          <w:szCs w:val="21"/>
        </w:rPr>
        <w:br/>
      </w:r>
      <w:r w:rsidRPr="00184EF8">
        <w:rPr>
          <w:rFonts w:ascii="Arial" w:hAnsi="Arial" w:cs="Arial"/>
          <w:bCs/>
          <w:color w:val="000000"/>
          <w:sz w:val="21"/>
          <w:szCs w:val="21"/>
        </w:rPr>
        <w:t>Pod słoń</w:t>
      </w:r>
      <w:r w:rsidRPr="00184EF8">
        <w:rPr>
          <w:rFonts w:ascii="Arial" w:hAnsi="Arial" w:cs="Arial"/>
          <w:bCs/>
          <w:color w:val="000000"/>
          <w:sz w:val="21"/>
          <w:szCs w:val="21"/>
        </w:rPr>
        <w:softHyphen/>
        <w:t>cem co dało mi du</w:t>
      </w:r>
      <w:r w:rsidRPr="00184EF8">
        <w:rPr>
          <w:rFonts w:ascii="Arial" w:hAnsi="Arial" w:cs="Arial"/>
          <w:bCs/>
          <w:color w:val="000000"/>
          <w:sz w:val="21"/>
          <w:szCs w:val="21"/>
        </w:rPr>
        <w:softHyphen/>
        <w:t>szę błę</w:t>
      </w:r>
      <w:r w:rsidRPr="00184EF8">
        <w:rPr>
          <w:rFonts w:ascii="Arial" w:hAnsi="Arial" w:cs="Arial"/>
          <w:bCs/>
          <w:color w:val="000000"/>
          <w:sz w:val="21"/>
          <w:szCs w:val="21"/>
        </w:rPr>
        <w:softHyphen/>
        <w:t>kit</w:t>
      </w:r>
      <w:r w:rsidRPr="00184EF8">
        <w:rPr>
          <w:rFonts w:ascii="Arial" w:hAnsi="Arial" w:cs="Arial"/>
          <w:bCs/>
          <w:color w:val="000000"/>
          <w:sz w:val="21"/>
          <w:szCs w:val="21"/>
        </w:rPr>
        <w:softHyphen/>
        <w:t>ną</w:t>
      </w:r>
      <w:r w:rsidRPr="00184EF8">
        <w:rPr>
          <w:rFonts w:ascii="Arial" w:hAnsi="Arial" w:cs="Arial"/>
          <w:b/>
          <w:bCs/>
          <w:color w:val="444444"/>
          <w:sz w:val="21"/>
          <w:szCs w:val="21"/>
        </w:rPr>
        <w:br/>
      </w:r>
      <w:r w:rsidRPr="00184EF8">
        <w:rPr>
          <w:rFonts w:ascii="Arial" w:hAnsi="Arial" w:cs="Arial"/>
          <w:bCs/>
          <w:color w:val="000000"/>
          <w:sz w:val="21"/>
          <w:szCs w:val="21"/>
        </w:rPr>
        <w:t>i któ</w:t>
      </w:r>
      <w:r w:rsidRPr="00184EF8">
        <w:rPr>
          <w:rFonts w:ascii="Arial" w:hAnsi="Arial" w:cs="Arial"/>
          <w:bCs/>
          <w:color w:val="000000"/>
          <w:sz w:val="21"/>
          <w:szCs w:val="21"/>
        </w:rPr>
        <w:softHyphen/>
        <w:t>re mi świe</w:t>
      </w:r>
      <w:r w:rsidRPr="00184EF8">
        <w:rPr>
          <w:rFonts w:ascii="Arial" w:hAnsi="Arial" w:cs="Arial"/>
          <w:bCs/>
          <w:color w:val="000000"/>
          <w:sz w:val="21"/>
          <w:szCs w:val="21"/>
        </w:rPr>
        <w:softHyphen/>
        <w:t>ci bez trosk i za</w:t>
      </w:r>
      <w:r w:rsidRPr="00184EF8">
        <w:rPr>
          <w:rFonts w:ascii="Arial" w:hAnsi="Arial" w:cs="Arial"/>
          <w:bCs/>
          <w:color w:val="000000"/>
          <w:sz w:val="21"/>
          <w:szCs w:val="21"/>
        </w:rPr>
        <w:softHyphen/>
        <w:t>cho</w:t>
      </w:r>
      <w:r w:rsidRPr="00184EF8">
        <w:rPr>
          <w:rFonts w:ascii="Arial" w:hAnsi="Arial" w:cs="Arial"/>
          <w:bCs/>
          <w:color w:val="000000"/>
          <w:sz w:val="21"/>
          <w:szCs w:val="21"/>
        </w:rPr>
        <w:softHyphen/>
        <w:t>du.</w:t>
      </w:r>
      <w:r w:rsidRPr="00184EF8">
        <w:rPr>
          <w:rFonts w:ascii="Arial" w:hAnsi="Arial" w:cs="Arial"/>
          <w:b/>
          <w:bCs/>
          <w:color w:val="444444"/>
          <w:sz w:val="21"/>
          <w:szCs w:val="21"/>
        </w:rPr>
        <w:br/>
      </w:r>
      <w:r w:rsidRPr="00184EF8">
        <w:rPr>
          <w:rFonts w:ascii="Arial" w:hAnsi="Arial" w:cs="Arial"/>
          <w:b/>
          <w:bCs/>
          <w:color w:val="444444"/>
          <w:sz w:val="21"/>
          <w:szCs w:val="21"/>
        </w:rPr>
        <w:br/>
      </w:r>
      <w:r w:rsidRPr="00184EF8">
        <w:rPr>
          <w:rFonts w:ascii="Arial" w:hAnsi="Arial" w:cs="Arial"/>
          <w:bCs/>
          <w:color w:val="000000"/>
          <w:sz w:val="21"/>
          <w:szCs w:val="21"/>
        </w:rPr>
        <w:t>Roz</w:t>
      </w:r>
      <w:r w:rsidRPr="00184EF8">
        <w:rPr>
          <w:rFonts w:ascii="Arial" w:hAnsi="Arial" w:cs="Arial"/>
          <w:bCs/>
          <w:color w:val="000000"/>
          <w:sz w:val="21"/>
          <w:szCs w:val="21"/>
        </w:rPr>
        <w:softHyphen/>
        <w:t>da</w:t>
      </w:r>
      <w:r w:rsidRPr="00184EF8">
        <w:rPr>
          <w:rFonts w:ascii="Arial" w:hAnsi="Arial" w:cs="Arial"/>
          <w:bCs/>
          <w:color w:val="000000"/>
          <w:sz w:val="21"/>
          <w:szCs w:val="21"/>
        </w:rPr>
        <w:softHyphen/>
        <w:t>ję wo</w:t>
      </w:r>
      <w:r w:rsidRPr="00184EF8">
        <w:rPr>
          <w:rFonts w:ascii="Arial" w:hAnsi="Arial" w:cs="Arial"/>
          <w:bCs/>
          <w:color w:val="000000"/>
          <w:sz w:val="21"/>
          <w:szCs w:val="21"/>
        </w:rPr>
        <w:softHyphen/>
        <w:t>kó</w:t>
      </w:r>
      <w:r w:rsidRPr="00184EF8">
        <w:rPr>
          <w:rFonts w:ascii="Arial" w:hAnsi="Arial" w:cs="Arial"/>
          <w:bCs/>
          <w:color w:val="000000"/>
          <w:sz w:val="21"/>
          <w:szCs w:val="21"/>
        </w:rPr>
        <w:softHyphen/>
        <w:t>ło mój uśmiech, bu</w:t>
      </w:r>
      <w:r w:rsidRPr="00184EF8">
        <w:rPr>
          <w:rFonts w:ascii="Arial" w:hAnsi="Arial" w:cs="Arial"/>
          <w:bCs/>
          <w:color w:val="000000"/>
          <w:sz w:val="21"/>
          <w:szCs w:val="21"/>
        </w:rPr>
        <w:softHyphen/>
        <w:t>kie</w:t>
      </w:r>
      <w:r w:rsidRPr="00184EF8">
        <w:rPr>
          <w:rFonts w:ascii="Arial" w:hAnsi="Arial" w:cs="Arial"/>
          <w:bCs/>
          <w:color w:val="000000"/>
          <w:sz w:val="21"/>
          <w:szCs w:val="21"/>
        </w:rPr>
        <w:softHyphen/>
        <w:t>ty</w:t>
      </w:r>
      <w:r w:rsidRPr="00184EF8">
        <w:rPr>
          <w:rFonts w:ascii="Arial" w:hAnsi="Arial" w:cs="Arial"/>
          <w:b/>
          <w:bCs/>
          <w:color w:val="444444"/>
          <w:sz w:val="21"/>
          <w:szCs w:val="21"/>
        </w:rPr>
        <w:br/>
      </w:r>
      <w:r w:rsidRPr="00184EF8">
        <w:rPr>
          <w:rFonts w:ascii="Arial" w:hAnsi="Arial" w:cs="Arial"/>
          <w:bCs/>
          <w:color w:val="000000"/>
          <w:sz w:val="21"/>
          <w:szCs w:val="21"/>
        </w:rPr>
        <w:t>roz</w:t>
      </w:r>
      <w:r w:rsidRPr="00184EF8">
        <w:rPr>
          <w:rFonts w:ascii="Arial" w:hAnsi="Arial" w:cs="Arial"/>
          <w:bCs/>
          <w:color w:val="000000"/>
          <w:sz w:val="21"/>
          <w:szCs w:val="21"/>
        </w:rPr>
        <w:softHyphen/>
        <w:t>da</w:t>
      </w:r>
      <w:r w:rsidRPr="00184EF8">
        <w:rPr>
          <w:rFonts w:ascii="Arial" w:hAnsi="Arial" w:cs="Arial"/>
          <w:bCs/>
          <w:color w:val="000000"/>
          <w:sz w:val="21"/>
          <w:szCs w:val="21"/>
        </w:rPr>
        <w:softHyphen/>
        <w:t>ję wo</w:t>
      </w:r>
      <w:r w:rsidRPr="00184EF8">
        <w:rPr>
          <w:rFonts w:ascii="Arial" w:hAnsi="Arial" w:cs="Arial"/>
          <w:bCs/>
          <w:color w:val="000000"/>
          <w:sz w:val="21"/>
          <w:szCs w:val="21"/>
        </w:rPr>
        <w:softHyphen/>
        <w:t>ko</w:t>
      </w:r>
      <w:r w:rsidRPr="00184EF8">
        <w:rPr>
          <w:rFonts w:ascii="Arial" w:hAnsi="Arial" w:cs="Arial"/>
          <w:bCs/>
          <w:color w:val="000000"/>
          <w:sz w:val="21"/>
          <w:szCs w:val="21"/>
        </w:rPr>
        <w:softHyphen/>
        <w:t>ło i je</w:t>
      </w:r>
      <w:r w:rsidRPr="00184EF8">
        <w:rPr>
          <w:rFonts w:ascii="Arial" w:hAnsi="Arial" w:cs="Arial"/>
          <w:bCs/>
          <w:color w:val="000000"/>
          <w:sz w:val="21"/>
          <w:szCs w:val="21"/>
        </w:rPr>
        <w:softHyphen/>
        <w:t>stem ra</w:t>
      </w:r>
      <w:r w:rsidRPr="00184EF8">
        <w:rPr>
          <w:rFonts w:ascii="Arial" w:hAnsi="Arial" w:cs="Arial"/>
          <w:bCs/>
          <w:color w:val="000000"/>
          <w:sz w:val="21"/>
          <w:szCs w:val="21"/>
        </w:rPr>
        <w:softHyphen/>
        <w:t>do</w:t>
      </w:r>
      <w:r w:rsidRPr="00184EF8">
        <w:rPr>
          <w:rFonts w:ascii="Arial" w:hAnsi="Arial" w:cs="Arial"/>
          <w:bCs/>
          <w:color w:val="000000"/>
          <w:sz w:val="21"/>
          <w:szCs w:val="21"/>
        </w:rPr>
        <w:softHyphen/>
        <w:t>sną</w:t>
      </w:r>
      <w:r w:rsidRPr="00184EF8">
        <w:rPr>
          <w:rFonts w:ascii="Arial" w:hAnsi="Arial" w:cs="Arial"/>
          <w:b/>
          <w:bCs/>
          <w:color w:val="444444"/>
          <w:sz w:val="21"/>
          <w:szCs w:val="21"/>
        </w:rPr>
        <w:br/>
      </w:r>
      <w:r w:rsidRPr="00184EF8">
        <w:rPr>
          <w:rFonts w:ascii="Arial" w:hAnsi="Arial" w:cs="Arial"/>
          <w:bCs/>
          <w:color w:val="000000"/>
          <w:sz w:val="21"/>
          <w:szCs w:val="21"/>
        </w:rPr>
        <w:t>wi</w:t>
      </w:r>
      <w:r w:rsidRPr="00184EF8">
        <w:rPr>
          <w:rFonts w:ascii="Arial" w:hAnsi="Arial" w:cs="Arial"/>
          <w:bCs/>
          <w:color w:val="000000"/>
          <w:sz w:val="21"/>
          <w:szCs w:val="21"/>
        </w:rPr>
        <w:softHyphen/>
        <w:t>chu</w:t>
      </w:r>
      <w:r w:rsidRPr="00184EF8">
        <w:rPr>
          <w:rFonts w:ascii="Arial" w:hAnsi="Arial" w:cs="Arial"/>
          <w:bCs/>
          <w:color w:val="000000"/>
          <w:sz w:val="21"/>
          <w:szCs w:val="21"/>
        </w:rPr>
        <w:softHyphen/>
        <w:t>rą za</w:t>
      </w:r>
      <w:r w:rsidRPr="00184EF8">
        <w:rPr>
          <w:rFonts w:ascii="Arial" w:hAnsi="Arial" w:cs="Arial"/>
          <w:bCs/>
          <w:color w:val="000000"/>
          <w:sz w:val="21"/>
          <w:szCs w:val="21"/>
        </w:rPr>
        <w:softHyphen/>
        <w:t>chwy</w:t>
      </w:r>
      <w:r w:rsidRPr="00184EF8">
        <w:rPr>
          <w:rFonts w:ascii="Arial" w:hAnsi="Arial" w:cs="Arial"/>
          <w:bCs/>
          <w:color w:val="000000"/>
          <w:sz w:val="21"/>
          <w:szCs w:val="21"/>
        </w:rPr>
        <w:softHyphen/>
        <w:t>tu i szczę</w:t>
      </w:r>
      <w:r w:rsidRPr="00184EF8">
        <w:rPr>
          <w:rFonts w:ascii="Arial" w:hAnsi="Arial" w:cs="Arial"/>
          <w:bCs/>
          <w:color w:val="000000"/>
          <w:sz w:val="21"/>
          <w:szCs w:val="21"/>
        </w:rPr>
        <w:softHyphen/>
        <w:t>ścia po</w:t>
      </w:r>
      <w:r w:rsidRPr="00184EF8">
        <w:rPr>
          <w:rFonts w:ascii="Arial" w:hAnsi="Arial" w:cs="Arial"/>
          <w:bCs/>
          <w:color w:val="000000"/>
          <w:sz w:val="21"/>
          <w:szCs w:val="21"/>
        </w:rPr>
        <w:softHyphen/>
        <w:t>ety</w:t>
      </w:r>
      <w:r w:rsidRPr="00184EF8">
        <w:rPr>
          <w:rFonts w:ascii="Arial" w:hAnsi="Arial" w:cs="Arial"/>
          <w:b/>
          <w:bCs/>
          <w:color w:val="444444"/>
          <w:sz w:val="21"/>
          <w:szCs w:val="21"/>
        </w:rPr>
        <w:br/>
      </w:r>
      <w:r w:rsidRPr="00184EF8">
        <w:rPr>
          <w:rFonts w:ascii="Arial" w:hAnsi="Arial" w:cs="Arial"/>
          <w:bCs/>
          <w:color w:val="000000"/>
          <w:sz w:val="21"/>
          <w:szCs w:val="21"/>
        </w:rPr>
        <w:t>co za</w:t>
      </w:r>
      <w:r w:rsidRPr="00184EF8">
        <w:rPr>
          <w:rFonts w:ascii="Arial" w:hAnsi="Arial" w:cs="Arial"/>
          <w:bCs/>
          <w:color w:val="000000"/>
          <w:sz w:val="21"/>
          <w:szCs w:val="21"/>
        </w:rPr>
        <w:softHyphen/>
        <w:t>miast czło</w:t>
      </w:r>
      <w:r w:rsidRPr="00184EF8">
        <w:rPr>
          <w:rFonts w:ascii="Arial" w:hAnsi="Arial" w:cs="Arial"/>
          <w:bCs/>
          <w:color w:val="000000"/>
          <w:sz w:val="21"/>
          <w:szCs w:val="21"/>
        </w:rPr>
        <w:softHyphen/>
        <w:t>wie</w:t>
      </w:r>
      <w:r w:rsidRPr="00184EF8">
        <w:rPr>
          <w:rFonts w:ascii="Arial" w:hAnsi="Arial" w:cs="Arial"/>
          <w:bCs/>
          <w:color w:val="000000"/>
          <w:sz w:val="21"/>
          <w:szCs w:val="21"/>
        </w:rPr>
        <w:softHyphen/>
        <w:t>kiem po</w:t>
      </w:r>
      <w:r w:rsidRPr="00184EF8">
        <w:rPr>
          <w:rFonts w:ascii="Arial" w:hAnsi="Arial" w:cs="Arial"/>
          <w:bCs/>
          <w:color w:val="000000"/>
          <w:sz w:val="21"/>
          <w:szCs w:val="21"/>
        </w:rPr>
        <w:softHyphen/>
        <w:t>wi</w:t>
      </w:r>
      <w:r w:rsidRPr="00184EF8">
        <w:rPr>
          <w:rFonts w:ascii="Arial" w:hAnsi="Arial" w:cs="Arial"/>
          <w:bCs/>
          <w:color w:val="000000"/>
          <w:sz w:val="21"/>
          <w:szCs w:val="21"/>
        </w:rPr>
        <w:softHyphen/>
        <w:t>nien być wio</w:t>
      </w:r>
      <w:r w:rsidRPr="00184EF8">
        <w:rPr>
          <w:rFonts w:ascii="Arial" w:hAnsi="Arial" w:cs="Arial"/>
          <w:bCs/>
          <w:color w:val="000000"/>
          <w:sz w:val="21"/>
          <w:szCs w:val="21"/>
        </w:rPr>
        <w:softHyphen/>
        <w:t>sną!</w:t>
      </w:r>
    </w:p>
    <w:bookmarkEnd w:id="3"/>
    <w:p w14:paraId="0D8D9000" w14:textId="77777777" w:rsidR="00D36928" w:rsidRPr="00184EF8" w:rsidRDefault="00D36928" w:rsidP="00D36928">
      <w:pPr>
        <w:pStyle w:val="Standard"/>
        <w:spacing w:after="100" w:line="276" w:lineRule="auto"/>
        <w:rPr>
          <w:rFonts w:ascii="Arial" w:hAnsi="Arial" w:cs="Arial"/>
          <w:b/>
          <w:bCs/>
          <w:sz w:val="21"/>
          <w:szCs w:val="21"/>
        </w:rPr>
      </w:pPr>
    </w:p>
    <w:p w14:paraId="0ADA1802" w14:textId="77777777" w:rsidR="00D36928" w:rsidRPr="00184EF8" w:rsidRDefault="00D36928" w:rsidP="00D36928">
      <w:pPr>
        <w:pStyle w:val="Textbody"/>
        <w:spacing w:after="100" w:line="276" w:lineRule="auto"/>
        <w:rPr>
          <w:rFonts w:ascii="Arial" w:hAnsi="Arial" w:cs="Arial"/>
          <w:sz w:val="22"/>
          <w:szCs w:val="22"/>
        </w:rPr>
      </w:pPr>
      <w:r w:rsidRPr="00184EF8">
        <w:rPr>
          <w:rFonts w:ascii="Arial" w:hAnsi="Arial" w:cs="Arial"/>
          <w:color w:val="444444"/>
          <w:sz w:val="22"/>
          <w:szCs w:val="22"/>
        </w:rPr>
        <w:lastRenderedPageBreak/>
        <w:t xml:space="preserve">   </w:t>
      </w:r>
      <w:r w:rsidRPr="00184EF8">
        <w:rPr>
          <w:rFonts w:ascii="Arial" w:hAnsi="Arial" w:cs="Arial"/>
          <w:color w:val="000000"/>
          <w:sz w:val="22"/>
          <w:szCs w:val="22"/>
        </w:rPr>
        <w:t>„Zielono mam w głowie” to wiersz Wierzyńskiego pochodzący z wczesnego etapu twórczości. Stanowi on niejako</w:t>
      </w:r>
      <w:r w:rsidRPr="00184EF8">
        <w:rPr>
          <w:rStyle w:val="StrongEmphasis"/>
          <w:rFonts w:ascii="Arial" w:hAnsi="Arial" w:cs="Arial"/>
          <w:b w:val="0"/>
          <w:bCs w:val="0"/>
          <w:color w:val="000000"/>
          <w:sz w:val="22"/>
          <w:szCs w:val="22"/>
        </w:rPr>
        <w:t> kwintesencję poetyckiego optymizmu i radości życia.</w:t>
      </w:r>
      <w:r w:rsidRPr="00184EF8">
        <w:rPr>
          <w:rFonts w:ascii="Arial" w:hAnsi="Arial" w:cs="Arial"/>
          <w:color w:val="000000"/>
          <w:sz w:val="22"/>
          <w:szCs w:val="22"/>
        </w:rPr>
        <w:t> Tematem utworu jest po prostu </w:t>
      </w:r>
      <w:r w:rsidRPr="00184EF8">
        <w:rPr>
          <w:rStyle w:val="StrongEmphasis"/>
          <w:rFonts w:ascii="Arial" w:hAnsi="Arial" w:cs="Arial"/>
          <w:b w:val="0"/>
          <w:bCs w:val="0"/>
          <w:color w:val="000000"/>
          <w:sz w:val="22"/>
          <w:szCs w:val="22"/>
        </w:rPr>
        <w:t>szczęście, jakiego poeta doznaje z powodu własnej młodości i samego istnienia</w:t>
      </w:r>
      <w:r w:rsidRPr="00184EF8">
        <w:rPr>
          <w:rFonts w:ascii="Arial" w:hAnsi="Arial" w:cs="Arial"/>
          <w:color w:val="000000"/>
          <w:sz w:val="22"/>
          <w:szCs w:val="22"/>
        </w:rPr>
        <w:t>.</w:t>
      </w:r>
      <w:r w:rsidRPr="00184EF8">
        <w:rPr>
          <w:rFonts w:ascii="Arial" w:hAnsi="Arial" w:cs="Arial"/>
          <w:color w:val="000000"/>
          <w:sz w:val="22"/>
          <w:szCs w:val="22"/>
        </w:rPr>
        <w:br/>
      </w:r>
      <w:r w:rsidRPr="00184EF8">
        <w:rPr>
          <w:rFonts w:ascii="Arial" w:hAnsi="Arial" w:cs="Arial"/>
          <w:color w:val="000000"/>
          <w:sz w:val="22"/>
          <w:szCs w:val="22"/>
        </w:rPr>
        <w:br/>
        <w:t xml:space="preserve">   Początkowe zdanie wiersza: „zielono mam w głowie” odwołuje się do znanego językowego frazeologizmu oznaczającego życiową niedojrzałość i brak doświadczenia.</w:t>
      </w:r>
      <w:r w:rsidRPr="00184EF8">
        <w:rPr>
          <w:rStyle w:val="StrongEmphasis"/>
          <w:rFonts w:ascii="Arial" w:hAnsi="Arial" w:cs="Arial"/>
          <w:b w:val="0"/>
          <w:bCs w:val="0"/>
          <w:color w:val="000000"/>
          <w:sz w:val="22"/>
          <w:szCs w:val="22"/>
        </w:rPr>
        <w:t> Poeta wykorzystuje utarty zwrot w funkcji metaforycznej i wydobywa z niego zaskakujące sensy.</w:t>
      </w:r>
      <w:r w:rsidRPr="00184EF8">
        <w:rPr>
          <w:rFonts w:ascii="Arial" w:hAnsi="Arial" w:cs="Arial"/>
          <w:color w:val="000000"/>
          <w:sz w:val="22"/>
          <w:szCs w:val="22"/>
        </w:rPr>
        <w:t> Okazuje się bowiem, że mieć „zielono w głowie” znaczy tyle, co być pozytywnie nastawionym do świata i ludzi. Wniosek taki staje się możliwy dzięki poetyckiemu rozbudowaniu utartego frazeologizmu. </w:t>
      </w:r>
      <w:r w:rsidRPr="00184EF8">
        <w:rPr>
          <w:rStyle w:val="StrongEmphasis"/>
          <w:rFonts w:ascii="Arial" w:hAnsi="Arial" w:cs="Arial"/>
          <w:b w:val="0"/>
          <w:bCs w:val="0"/>
          <w:color w:val="000000"/>
          <w:sz w:val="22"/>
          <w:szCs w:val="22"/>
        </w:rPr>
        <w:t>Poeta z pewną dozą komizmu traktuje owo wyrażenie na zasadzie poetyckiego porównania</w:t>
      </w:r>
      <w:r w:rsidRPr="00184EF8">
        <w:rPr>
          <w:rFonts w:ascii="Arial" w:hAnsi="Arial" w:cs="Arial"/>
          <w:color w:val="000000"/>
          <w:sz w:val="22"/>
          <w:szCs w:val="22"/>
        </w:rPr>
        <w:t>.</w:t>
      </w:r>
    </w:p>
    <w:p w14:paraId="6BD7CD8E" w14:textId="77777777" w:rsidR="00D36928" w:rsidRPr="00184EF8" w:rsidRDefault="00D36928" w:rsidP="00D36928">
      <w:pPr>
        <w:pStyle w:val="Nagwek2"/>
        <w:rPr>
          <w:rFonts w:ascii="Arial" w:hAnsi="Arial"/>
          <w:b w:val="0"/>
          <w:bCs w:val="0"/>
          <w:color w:val="000000"/>
          <w:sz w:val="22"/>
          <w:szCs w:val="22"/>
        </w:rPr>
      </w:pPr>
      <w:r w:rsidRPr="00184EF8">
        <w:rPr>
          <w:rFonts w:ascii="Arial" w:hAnsi="Arial"/>
          <w:b w:val="0"/>
          <w:bCs w:val="0"/>
          <w:color w:val="000000"/>
          <w:sz w:val="22"/>
          <w:szCs w:val="22"/>
        </w:rPr>
        <w:t>Poetycki ogród</w:t>
      </w:r>
    </w:p>
    <w:p w14:paraId="50F5AFB4" w14:textId="77777777" w:rsidR="00D36928" w:rsidRPr="00184EF8" w:rsidRDefault="00D36928" w:rsidP="00D36928">
      <w:pPr>
        <w:pStyle w:val="Textbody"/>
        <w:rPr>
          <w:rFonts w:ascii="Arial" w:hAnsi="Arial" w:cs="Arial"/>
          <w:sz w:val="22"/>
          <w:szCs w:val="22"/>
        </w:rPr>
      </w:pPr>
      <w:r w:rsidRPr="00184EF8">
        <w:rPr>
          <w:rFonts w:ascii="Arial" w:hAnsi="Arial" w:cs="Arial"/>
          <w:color w:val="000000"/>
          <w:sz w:val="22"/>
          <w:szCs w:val="22"/>
        </w:rPr>
        <w:t xml:space="preserve">   Umysł poety zostaje przedstawiony jako zielony ogród, w którym na klombach kwitną wspaniałe fiołki. W ogrodzie tym nigdy nie zachodzi słońce, a niebo jest zawsze błękitne. Wierzyński</w:t>
      </w:r>
      <w:r w:rsidRPr="00184EF8">
        <w:rPr>
          <w:rStyle w:val="StrongEmphasis"/>
          <w:rFonts w:ascii="Arial" w:hAnsi="Arial" w:cs="Arial"/>
          <w:b w:val="0"/>
          <w:bCs w:val="0"/>
          <w:color w:val="000000"/>
          <w:sz w:val="22"/>
          <w:szCs w:val="22"/>
        </w:rPr>
        <w:t> sięga po znany w literaturze topos ogrodu symbolizującego ludzką duszę</w:t>
      </w:r>
      <w:r w:rsidRPr="00184EF8">
        <w:rPr>
          <w:rFonts w:ascii="Arial" w:hAnsi="Arial" w:cs="Arial"/>
          <w:color w:val="000000"/>
          <w:sz w:val="22"/>
          <w:szCs w:val="22"/>
        </w:rPr>
        <w:t> (metafora uprawiania własnego ogródka pojawia się np. u Woltera). M</w:t>
      </w:r>
      <w:r w:rsidRPr="00184EF8">
        <w:rPr>
          <w:rStyle w:val="StrongEmphasis"/>
          <w:rFonts w:ascii="Arial" w:hAnsi="Arial" w:cs="Arial"/>
          <w:b w:val="0"/>
          <w:bCs w:val="0"/>
          <w:color w:val="000000"/>
          <w:sz w:val="22"/>
          <w:szCs w:val="22"/>
        </w:rPr>
        <w:t>etaforykę czerpie Wierzyński z pogranicza natury i kultury</w:t>
      </w:r>
      <w:r w:rsidRPr="00184EF8">
        <w:rPr>
          <w:rFonts w:ascii="Arial" w:hAnsi="Arial" w:cs="Arial"/>
          <w:color w:val="000000"/>
          <w:sz w:val="22"/>
          <w:szCs w:val="22"/>
        </w:rPr>
        <w:t>. Ogród należy bowiem do świata przyrody, ale jednocześnie jest tworem ludzkich rąk. Podobny charakter ma szczęście poety: wynika ono nie tylko z pomyślnych okoliczności niezależnych od twórcy, ale jest również jego własnoręcznym dziełem. Wymownie wskazują na to słowa:</w:t>
      </w:r>
      <w:r w:rsidRPr="00184EF8">
        <w:rPr>
          <w:rFonts w:ascii="Arial" w:hAnsi="Arial" w:cs="Arial"/>
          <w:color w:val="000000"/>
          <w:sz w:val="22"/>
          <w:szCs w:val="22"/>
        </w:rPr>
        <w:br/>
      </w:r>
      <w:r w:rsidRPr="00184EF8">
        <w:rPr>
          <w:rFonts w:ascii="Arial" w:hAnsi="Arial" w:cs="Arial"/>
          <w:color w:val="000000"/>
          <w:sz w:val="22"/>
          <w:szCs w:val="22"/>
        </w:rPr>
        <w:br/>
        <w:t>“</w:t>
      </w:r>
      <w:r w:rsidRPr="00184EF8">
        <w:rPr>
          <w:rStyle w:val="Uwydatnienie"/>
          <w:rFonts w:ascii="Arial" w:hAnsi="Arial" w:cs="Arial"/>
          <w:color w:val="000000"/>
          <w:sz w:val="22"/>
          <w:szCs w:val="22"/>
        </w:rPr>
        <w:t>Na klombach mych myśli sadzone za młodu”</w:t>
      </w:r>
      <w:r w:rsidRPr="00184EF8">
        <w:rPr>
          <w:rFonts w:ascii="Arial" w:hAnsi="Arial" w:cs="Arial"/>
          <w:color w:val="000000"/>
          <w:sz w:val="22"/>
          <w:szCs w:val="22"/>
        </w:rPr>
        <w:br/>
      </w:r>
      <w:r w:rsidRPr="00184EF8">
        <w:rPr>
          <w:rFonts w:ascii="Arial" w:hAnsi="Arial" w:cs="Arial"/>
          <w:color w:val="000000"/>
          <w:sz w:val="22"/>
          <w:szCs w:val="22"/>
        </w:rPr>
        <w:br/>
        <w:t xml:space="preserve">   Tym samym</w:t>
      </w:r>
      <w:r w:rsidRPr="00184EF8">
        <w:rPr>
          <w:rStyle w:val="StrongEmphasis"/>
          <w:rFonts w:ascii="Arial" w:hAnsi="Arial" w:cs="Arial"/>
          <w:b w:val="0"/>
          <w:bCs w:val="0"/>
          <w:color w:val="000000"/>
          <w:sz w:val="22"/>
          <w:szCs w:val="22"/>
        </w:rPr>
        <w:t> szczęście zostaje tu utożsamione nie tyle z igraszką losu, ile ze świadomą, autonomiczną postawą</w:t>
      </w:r>
      <w:r w:rsidRPr="00184EF8">
        <w:rPr>
          <w:rFonts w:ascii="Arial" w:hAnsi="Arial" w:cs="Arial"/>
          <w:color w:val="000000"/>
          <w:sz w:val="22"/>
          <w:szCs w:val="22"/>
        </w:rPr>
        <w:t>. To sam człowiek decyduje, czy chce „zasiewać” w swoim umyśle pozytywne myśli.</w:t>
      </w:r>
    </w:p>
    <w:p w14:paraId="7C62749D" w14:textId="77777777" w:rsidR="00D36928" w:rsidRPr="00184EF8" w:rsidRDefault="00D36928" w:rsidP="00D36928">
      <w:pPr>
        <w:pStyle w:val="Nagwek2"/>
        <w:rPr>
          <w:rFonts w:ascii="Arial" w:hAnsi="Arial"/>
          <w:color w:val="000000"/>
          <w:sz w:val="21"/>
          <w:szCs w:val="21"/>
        </w:rPr>
      </w:pPr>
      <w:r w:rsidRPr="00184EF8">
        <w:rPr>
          <w:rFonts w:ascii="Arial" w:hAnsi="Arial"/>
          <w:color w:val="000000"/>
          <w:sz w:val="21"/>
          <w:szCs w:val="21"/>
        </w:rPr>
        <w:t>Poetycka autokreacja</w:t>
      </w:r>
    </w:p>
    <w:p w14:paraId="68209E46" w14:textId="77777777" w:rsidR="00D36928" w:rsidRPr="00184EF8" w:rsidRDefault="00D36928" w:rsidP="00D36928">
      <w:pPr>
        <w:pStyle w:val="Textbody"/>
        <w:rPr>
          <w:rFonts w:ascii="Arial" w:hAnsi="Arial" w:cs="Arial"/>
          <w:b/>
          <w:bCs/>
        </w:rPr>
      </w:pPr>
      <w:r w:rsidRPr="00184EF8">
        <w:rPr>
          <w:rFonts w:ascii="Arial" w:hAnsi="Arial" w:cs="Arial"/>
          <w:color w:val="000000"/>
          <w:sz w:val="21"/>
          <w:szCs w:val="21"/>
        </w:rPr>
        <w:t xml:space="preserve">   Wyraźne nagromadzenie w tekście zaimków dzierżawczych (mój, mych, mi itd.) wskazuje na </w:t>
      </w:r>
      <w:r w:rsidRPr="00184EF8">
        <w:rPr>
          <w:rStyle w:val="StrongEmphasis"/>
          <w:rFonts w:ascii="Arial" w:hAnsi="Arial" w:cs="Arial"/>
          <w:color w:val="000000"/>
          <w:sz w:val="21"/>
          <w:szCs w:val="21"/>
        </w:rPr>
        <w:t>autokreacyjny wymiar utworu</w:t>
      </w:r>
      <w:r w:rsidRPr="00184EF8">
        <w:rPr>
          <w:rFonts w:ascii="Arial" w:hAnsi="Arial" w:cs="Arial"/>
          <w:color w:val="000000"/>
          <w:sz w:val="21"/>
          <w:szCs w:val="21"/>
        </w:rPr>
        <w:t>. Podmiot określa siebie mianem poety, a więc </w:t>
      </w:r>
      <w:r w:rsidRPr="00184EF8">
        <w:rPr>
          <w:rStyle w:val="StrongEmphasis"/>
          <w:rFonts w:ascii="Arial" w:hAnsi="Arial" w:cs="Arial"/>
          <w:color w:val="000000"/>
          <w:sz w:val="21"/>
          <w:szCs w:val="21"/>
        </w:rPr>
        <w:t>rozbudowana metafora ogrodu odnosi się również do jego poetyckiej sztuki</w:t>
      </w:r>
      <w:r w:rsidRPr="00184EF8">
        <w:rPr>
          <w:rFonts w:ascii="Arial" w:hAnsi="Arial" w:cs="Arial"/>
          <w:color w:val="000000"/>
          <w:sz w:val="21"/>
          <w:szCs w:val="21"/>
        </w:rPr>
        <w:t>. Poeta tworzy swoje wiersze niczym bukiety, które następnie „obnosi po ludziach”. Jego</w:t>
      </w:r>
      <w:r w:rsidRPr="00184EF8">
        <w:rPr>
          <w:rStyle w:val="StrongEmphasis"/>
          <w:rFonts w:ascii="Arial" w:hAnsi="Arial" w:cs="Arial"/>
          <w:color w:val="000000"/>
          <w:sz w:val="21"/>
          <w:szCs w:val="21"/>
        </w:rPr>
        <w:t> pisarstwo ma stanowić źródło radości</w:t>
      </w:r>
      <w:r w:rsidRPr="00184EF8">
        <w:rPr>
          <w:rFonts w:ascii="Arial" w:hAnsi="Arial" w:cs="Arial"/>
          <w:color w:val="000000"/>
          <w:sz w:val="21"/>
          <w:szCs w:val="21"/>
        </w:rPr>
        <w:t>, a nawet więcej, ma być „wichurą zachwytu i szczęścia”. Poeta staje się więc tożsamy ze swoim dziełem, a to utożsamia go z wiosną.</w:t>
      </w:r>
      <w:r w:rsidRPr="00184EF8">
        <w:rPr>
          <w:rFonts w:ascii="Arial" w:hAnsi="Arial" w:cs="Arial"/>
          <w:color w:val="000000"/>
          <w:sz w:val="21"/>
          <w:szCs w:val="21"/>
        </w:rPr>
        <w:br/>
      </w:r>
      <w:r w:rsidRPr="00184EF8">
        <w:rPr>
          <w:rFonts w:ascii="Arial" w:hAnsi="Arial" w:cs="Arial"/>
          <w:color w:val="000000"/>
          <w:sz w:val="21"/>
          <w:szCs w:val="21"/>
        </w:rPr>
        <w:br/>
        <w:t xml:space="preserve">   Przywołana w początkowej frazie wiersza niedojrzałość paradoksalnie okazuje się zatem największą życiową i artystyczną mądrością. </w:t>
      </w:r>
      <w:r w:rsidRPr="00184EF8">
        <w:rPr>
          <w:rStyle w:val="StrongEmphasis"/>
          <w:rFonts w:ascii="Arial" w:hAnsi="Arial" w:cs="Arial"/>
          <w:b w:val="0"/>
          <w:bCs w:val="0"/>
          <w:color w:val="000000"/>
          <w:sz w:val="21"/>
          <w:szCs w:val="21"/>
        </w:rPr>
        <w:t>Niedojrzałość oznacza tu bowiem umysłową witalność i postawę ciągłego zachwytu światem.</w:t>
      </w:r>
      <w:r w:rsidRPr="00184EF8">
        <w:rPr>
          <w:rFonts w:ascii="Arial" w:hAnsi="Arial" w:cs="Arial"/>
          <w:color w:val="000000"/>
          <w:sz w:val="21"/>
          <w:szCs w:val="21"/>
        </w:rPr>
        <w:t> Obce jest jej umysłowe skostnienie i schematyzm myślenia.    Ponadto </w:t>
      </w:r>
      <w:r w:rsidRPr="00184EF8">
        <w:rPr>
          <w:rStyle w:val="StrongEmphasis"/>
          <w:rFonts w:ascii="Arial" w:hAnsi="Arial" w:cs="Arial"/>
          <w:b w:val="0"/>
          <w:bCs w:val="0"/>
          <w:color w:val="000000"/>
          <w:sz w:val="21"/>
          <w:szCs w:val="21"/>
        </w:rPr>
        <w:t>wiersz stanowi demonstrację antyintelektualizmu i buntu wobec tradycyjnego porządku rzeczywistości</w:t>
      </w:r>
      <w:r w:rsidRPr="00184EF8">
        <w:rPr>
          <w:rFonts w:ascii="Arial" w:hAnsi="Arial" w:cs="Arial"/>
          <w:b/>
          <w:bCs/>
          <w:color w:val="000000"/>
          <w:sz w:val="21"/>
          <w:szCs w:val="21"/>
        </w:rPr>
        <w:t>.</w:t>
      </w:r>
    </w:p>
    <w:p w14:paraId="4664CB5B" w14:textId="77777777" w:rsidR="00D36928" w:rsidRPr="00184EF8" w:rsidRDefault="00D36928" w:rsidP="00D36928">
      <w:pPr>
        <w:pStyle w:val="Textbody"/>
        <w:rPr>
          <w:rFonts w:ascii="Arial" w:hAnsi="Arial" w:cs="Arial"/>
          <w:sz w:val="21"/>
          <w:szCs w:val="21"/>
        </w:rPr>
      </w:pPr>
    </w:p>
    <w:p w14:paraId="23DA396D" w14:textId="77777777" w:rsidR="00D36928" w:rsidRPr="00184EF8" w:rsidRDefault="00D36928" w:rsidP="00D36928">
      <w:pPr>
        <w:pStyle w:val="Nagwek1"/>
        <w:rPr>
          <w:rFonts w:ascii="Arial" w:hAnsi="Arial"/>
        </w:rPr>
      </w:pPr>
      <w:bookmarkStart w:id="4" w:name="_Hlk81951412"/>
      <w:r w:rsidRPr="00184EF8">
        <w:rPr>
          <w:rFonts w:ascii="Arial" w:hAnsi="Arial"/>
          <w:color w:val="000000"/>
          <w:sz w:val="21"/>
          <w:szCs w:val="21"/>
        </w:rPr>
        <w:t>Jestem jak szampan – intepretacja i analiza</w:t>
      </w:r>
    </w:p>
    <w:p w14:paraId="05D9DC80" w14:textId="77777777" w:rsidR="00D36928" w:rsidRPr="00184EF8" w:rsidRDefault="00D36928" w:rsidP="00D36928">
      <w:pPr>
        <w:pStyle w:val="Textbody"/>
        <w:rPr>
          <w:rFonts w:ascii="Arial" w:hAnsi="Arial" w:cs="Arial"/>
          <w:b/>
          <w:bCs/>
          <w:color w:val="000000"/>
          <w:sz w:val="21"/>
          <w:szCs w:val="21"/>
        </w:rPr>
      </w:pPr>
    </w:p>
    <w:p w14:paraId="11ECBC12" w14:textId="77777777" w:rsidR="00D36928" w:rsidRPr="00184EF8" w:rsidRDefault="00D36928" w:rsidP="00D36928">
      <w:pPr>
        <w:pStyle w:val="Textbody"/>
        <w:rPr>
          <w:rFonts w:ascii="Arial" w:hAnsi="Arial" w:cs="Arial"/>
        </w:rPr>
      </w:pPr>
      <w:r w:rsidRPr="00184EF8">
        <w:rPr>
          <w:rFonts w:ascii="Arial" w:hAnsi="Arial" w:cs="Arial"/>
          <w:bCs/>
          <w:color w:val="000000"/>
          <w:sz w:val="21"/>
          <w:szCs w:val="21"/>
        </w:rPr>
        <w:t>Jestem, jak szampan lekki, doskonały,                                                                                                                                                                                                                             Jak koniak mocny, jak likier soczysty,</w:t>
      </w:r>
      <w:r w:rsidRPr="00184EF8">
        <w:rPr>
          <w:rFonts w:ascii="Arial" w:hAnsi="Arial" w:cs="Arial"/>
          <w:b/>
          <w:bCs/>
          <w:color w:val="000000"/>
          <w:sz w:val="21"/>
          <w:szCs w:val="21"/>
        </w:rPr>
        <w:br/>
      </w:r>
      <w:r w:rsidRPr="00184EF8">
        <w:rPr>
          <w:rFonts w:ascii="Arial" w:hAnsi="Arial" w:cs="Arial"/>
          <w:bCs/>
          <w:color w:val="000000"/>
          <w:sz w:val="21"/>
          <w:szCs w:val="21"/>
        </w:rPr>
        <w:t>Jak miód w szaleństwie słonecznym dostały</w:t>
      </w:r>
      <w:r w:rsidRPr="00184EF8">
        <w:rPr>
          <w:rFonts w:ascii="Arial" w:hAnsi="Arial" w:cs="Arial"/>
          <w:b/>
          <w:bCs/>
          <w:color w:val="000000"/>
          <w:sz w:val="21"/>
          <w:szCs w:val="21"/>
        </w:rPr>
        <w:br/>
      </w:r>
      <w:r w:rsidRPr="00184EF8">
        <w:rPr>
          <w:rFonts w:ascii="Arial" w:hAnsi="Arial" w:cs="Arial"/>
          <w:bCs/>
          <w:color w:val="000000"/>
          <w:sz w:val="21"/>
          <w:szCs w:val="21"/>
        </w:rPr>
        <w:t>I wyskokowy, jak spirytus czysty.</w:t>
      </w:r>
      <w:r w:rsidRPr="00184EF8">
        <w:rPr>
          <w:rFonts w:ascii="Arial" w:hAnsi="Arial" w:cs="Arial"/>
          <w:b/>
          <w:bCs/>
          <w:color w:val="000000"/>
          <w:sz w:val="21"/>
          <w:szCs w:val="21"/>
        </w:rPr>
        <w:br/>
      </w:r>
      <w:r w:rsidRPr="00184EF8">
        <w:rPr>
          <w:rFonts w:ascii="Arial" w:hAnsi="Arial" w:cs="Arial"/>
          <w:bCs/>
          <w:color w:val="000000"/>
          <w:sz w:val="21"/>
          <w:szCs w:val="21"/>
        </w:rPr>
        <w:t>Królestwo moje na całym jest świecie</w:t>
      </w:r>
      <w:r w:rsidRPr="00184EF8">
        <w:rPr>
          <w:rFonts w:ascii="Arial" w:hAnsi="Arial" w:cs="Arial"/>
          <w:b/>
          <w:bCs/>
          <w:color w:val="000000"/>
          <w:sz w:val="21"/>
          <w:szCs w:val="21"/>
        </w:rPr>
        <w:br/>
      </w:r>
      <w:r w:rsidRPr="00184EF8">
        <w:rPr>
          <w:rFonts w:ascii="Arial" w:hAnsi="Arial" w:cs="Arial"/>
          <w:bCs/>
          <w:color w:val="000000"/>
          <w:sz w:val="21"/>
          <w:szCs w:val="21"/>
        </w:rPr>
        <w:lastRenderedPageBreak/>
        <w:t>I mój alkohol wszystkie pędzą czasy.</w:t>
      </w:r>
      <w:r w:rsidRPr="00184EF8">
        <w:rPr>
          <w:rFonts w:ascii="Arial" w:hAnsi="Arial" w:cs="Arial"/>
          <w:b/>
          <w:bCs/>
          <w:color w:val="000000"/>
          <w:sz w:val="21"/>
          <w:szCs w:val="21"/>
        </w:rPr>
        <w:br/>
      </w:r>
      <w:r w:rsidRPr="00184EF8">
        <w:rPr>
          <w:rFonts w:ascii="Arial" w:hAnsi="Arial" w:cs="Arial"/>
          <w:bCs/>
          <w:color w:val="000000"/>
          <w:sz w:val="21"/>
          <w:szCs w:val="21"/>
        </w:rPr>
        <w:t>Znacząc na sercach jak na etykiecie,</w:t>
      </w:r>
      <w:r w:rsidRPr="00184EF8">
        <w:rPr>
          <w:rFonts w:ascii="Arial" w:hAnsi="Arial" w:cs="Arial"/>
          <w:b/>
          <w:bCs/>
          <w:color w:val="000000"/>
          <w:sz w:val="21"/>
          <w:szCs w:val="21"/>
        </w:rPr>
        <w:br/>
      </w:r>
      <w:r w:rsidRPr="00184EF8">
        <w:rPr>
          <w:rFonts w:ascii="Arial" w:hAnsi="Arial" w:cs="Arial"/>
          <w:bCs/>
          <w:color w:val="000000"/>
          <w:sz w:val="21"/>
          <w:szCs w:val="21"/>
        </w:rPr>
        <w:t>Gwiazdkami markę trunku pierwszej klasy.</w:t>
      </w:r>
    </w:p>
    <w:bookmarkEnd w:id="4"/>
    <w:p w14:paraId="41F7C067" w14:textId="77777777" w:rsidR="00D36928" w:rsidRPr="00184EF8" w:rsidRDefault="00D36928" w:rsidP="00D36928">
      <w:pPr>
        <w:pStyle w:val="Textbody"/>
        <w:rPr>
          <w:rFonts w:ascii="Arial" w:hAnsi="Arial" w:cs="Arial"/>
          <w:b/>
          <w:bCs/>
          <w:color w:val="000000"/>
          <w:sz w:val="21"/>
          <w:szCs w:val="21"/>
        </w:rPr>
      </w:pPr>
    </w:p>
    <w:p w14:paraId="589CFC4B" w14:textId="77777777" w:rsidR="00D36928" w:rsidRPr="00184EF8" w:rsidRDefault="00D36928" w:rsidP="00D36928">
      <w:pPr>
        <w:pStyle w:val="Textbody"/>
        <w:spacing w:after="100" w:line="276" w:lineRule="auto"/>
        <w:rPr>
          <w:rFonts w:ascii="Arial" w:hAnsi="Arial" w:cs="Arial"/>
          <w:sz w:val="22"/>
          <w:szCs w:val="22"/>
        </w:rPr>
      </w:pPr>
      <w:r w:rsidRPr="00184EF8">
        <w:rPr>
          <w:rFonts w:ascii="Arial" w:hAnsi="Arial" w:cs="Arial"/>
          <w:color w:val="444444"/>
          <w:sz w:val="22"/>
          <w:szCs w:val="22"/>
        </w:rPr>
        <w:t xml:space="preserve">   </w:t>
      </w:r>
      <w:r w:rsidRPr="00184EF8">
        <w:rPr>
          <w:rFonts w:ascii="Arial" w:hAnsi="Arial" w:cs="Arial"/>
          <w:color w:val="000000"/>
          <w:sz w:val="22"/>
          <w:szCs w:val="22"/>
        </w:rPr>
        <w:t>„Jestem jak szampan” to wiersz Kazimierza Wierzyńskiego pochodzący z tomu „Wiosna i wino” (1919). Jego tematem, podobnie jak większości tekstów ze wspomnianego zbioru jest ogromna radość życia. </w:t>
      </w:r>
      <w:r w:rsidRPr="00184EF8">
        <w:rPr>
          <w:rStyle w:val="StrongEmphasis"/>
          <w:rFonts w:ascii="Arial" w:hAnsi="Arial" w:cs="Arial"/>
          <w:b w:val="0"/>
          <w:bCs w:val="0"/>
          <w:color w:val="000000"/>
          <w:sz w:val="22"/>
          <w:szCs w:val="22"/>
        </w:rPr>
        <w:t>Utwór przybiera formę monologu lirycznego, którego autora można utożsamić z samym poetą, ale również z uosobioną radością, która objawia swoją naturę.</w:t>
      </w:r>
      <w:r w:rsidRPr="00184EF8">
        <w:rPr>
          <w:rFonts w:ascii="Arial" w:hAnsi="Arial" w:cs="Arial"/>
          <w:b/>
          <w:bCs/>
          <w:color w:val="000000"/>
          <w:sz w:val="22"/>
          <w:szCs w:val="22"/>
        </w:rPr>
        <w:br/>
      </w:r>
      <w:r w:rsidRPr="00184EF8">
        <w:rPr>
          <w:rFonts w:ascii="Arial" w:hAnsi="Arial" w:cs="Arial"/>
          <w:b/>
          <w:bCs/>
          <w:color w:val="000000"/>
          <w:sz w:val="22"/>
          <w:szCs w:val="22"/>
        </w:rPr>
        <w:br/>
        <w:t xml:space="preserve">   </w:t>
      </w:r>
      <w:r w:rsidRPr="00184EF8">
        <w:rPr>
          <w:rStyle w:val="StrongEmphasis"/>
          <w:rFonts w:ascii="Arial" w:hAnsi="Arial" w:cs="Arial"/>
          <w:b w:val="0"/>
          <w:bCs w:val="0"/>
          <w:color w:val="000000"/>
          <w:sz w:val="22"/>
          <w:szCs w:val="22"/>
        </w:rPr>
        <w:t>Głównym zabiegiem poetyckim jest rozbudowane porównanie szczęścia istnienia do działania wysokoprocentowego napoju.</w:t>
      </w:r>
      <w:r w:rsidRPr="00184EF8">
        <w:rPr>
          <w:rFonts w:ascii="Arial" w:hAnsi="Arial" w:cs="Arial"/>
          <w:color w:val="000000"/>
          <w:sz w:val="22"/>
          <w:szCs w:val="22"/>
        </w:rPr>
        <w:t> Nie chodzi tu jednak o zwyczajny alkohol, ale o trunek najbardziej szlachetny. Stąd w tekście pojawia się enumeracja kolejnych napojów wysokoprocentowych. Przeżywanie radości istnienia jest zatem niczym upojenie najbardziej wybornym alkoholem.</w:t>
      </w:r>
    </w:p>
    <w:p w14:paraId="1987B106" w14:textId="77777777" w:rsidR="00D36928" w:rsidRPr="00184EF8" w:rsidRDefault="00D36928" w:rsidP="00D36928">
      <w:pPr>
        <w:pStyle w:val="Nagwek2"/>
        <w:rPr>
          <w:rFonts w:ascii="Arial" w:hAnsi="Arial"/>
          <w:color w:val="000000"/>
          <w:sz w:val="21"/>
          <w:szCs w:val="21"/>
        </w:rPr>
      </w:pPr>
      <w:r w:rsidRPr="00184EF8">
        <w:rPr>
          <w:rFonts w:ascii="Arial" w:hAnsi="Arial"/>
          <w:color w:val="000000"/>
          <w:sz w:val="21"/>
          <w:szCs w:val="21"/>
        </w:rPr>
        <w:t>Konkret i sensualizm</w:t>
      </w:r>
    </w:p>
    <w:p w14:paraId="059EFC9D" w14:textId="77777777" w:rsidR="00D36928" w:rsidRPr="00184EF8" w:rsidRDefault="00D36928" w:rsidP="00D36928">
      <w:pPr>
        <w:pStyle w:val="Textbody"/>
        <w:rPr>
          <w:rFonts w:ascii="Arial" w:hAnsi="Arial" w:cs="Arial"/>
        </w:rPr>
      </w:pPr>
      <w:r w:rsidRPr="00184EF8">
        <w:rPr>
          <w:rFonts w:ascii="Arial" w:hAnsi="Arial" w:cs="Arial"/>
          <w:color w:val="000000"/>
          <w:sz w:val="21"/>
          <w:szCs w:val="21"/>
        </w:rPr>
        <w:t xml:space="preserve">   Każdy z wymienionych w wierszu trunków charakteryzuje się jedynym w swoim rodzaju smakiem i działaniem. Szampan jest „lekki, doskonały”, podobnie jak życie wolne od wszelkich trosk. Koniak to z kolei alkohol „mocny”, analogicznie do szczęścia oferującego maksymalny poziom pozytywnych emocji. Likier zaleca się „soczystością”, a więc wyrafinowanymi doznaniami. Miód jest zaś „w szaleństwie słonecznym dostały”, stanowi więc metaforę dojrzałej, wyczekanej przyjemności. Natomiast czysty spirytus bywa „wyskokowy”, może być zatem metaforą urozmaicania sobie życia. </w:t>
      </w:r>
      <w:r w:rsidRPr="00184EF8">
        <w:rPr>
          <w:rStyle w:val="StrongEmphasis"/>
          <w:rFonts w:ascii="Arial" w:hAnsi="Arial" w:cs="Arial"/>
          <w:b w:val="0"/>
          <w:bCs w:val="0"/>
          <w:color w:val="000000"/>
          <w:sz w:val="21"/>
          <w:szCs w:val="21"/>
        </w:rPr>
        <w:t>Wyliczone trunki nie są produktem konkretnego rejonu geograficznego, ale można je dostać na całym świecie. Podobnie jest z doświadczaniem radości z życia, która nie jest zarezerwowana dla konkretnej nacji, ale może dostąpić jej każdy</w:t>
      </w:r>
      <w:r w:rsidRPr="00184EF8">
        <w:rPr>
          <w:rFonts w:ascii="Arial" w:hAnsi="Arial" w:cs="Arial"/>
          <w:b/>
          <w:bCs/>
          <w:color w:val="000000"/>
          <w:sz w:val="21"/>
          <w:szCs w:val="21"/>
        </w:rPr>
        <w:t>:</w:t>
      </w:r>
      <w:r w:rsidRPr="00184EF8">
        <w:rPr>
          <w:rFonts w:ascii="Arial" w:hAnsi="Arial" w:cs="Arial"/>
          <w:b/>
          <w:bCs/>
          <w:color w:val="000000"/>
          <w:sz w:val="21"/>
          <w:szCs w:val="21"/>
        </w:rPr>
        <w:br/>
      </w:r>
      <w:r w:rsidRPr="00184EF8">
        <w:rPr>
          <w:rFonts w:ascii="Arial" w:hAnsi="Arial" w:cs="Arial"/>
          <w:color w:val="000000"/>
          <w:sz w:val="21"/>
          <w:szCs w:val="21"/>
        </w:rPr>
        <w:br/>
      </w:r>
      <w:r w:rsidRPr="00184EF8">
        <w:rPr>
          <w:rStyle w:val="Uwydatnienie"/>
          <w:rFonts w:ascii="Arial" w:hAnsi="Arial" w:cs="Arial"/>
          <w:color w:val="000000"/>
          <w:sz w:val="21"/>
          <w:szCs w:val="21"/>
        </w:rPr>
        <w:t>Królestwo moje na całym jest świecie</w:t>
      </w:r>
      <w:r w:rsidRPr="00184EF8">
        <w:rPr>
          <w:rFonts w:ascii="Arial" w:hAnsi="Arial" w:cs="Arial"/>
          <w:i/>
          <w:iCs/>
          <w:color w:val="000000"/>
          <w:sz w:val="21"/>
          <w:szCs w:val="21"/>
        </w:rPr>
        <w:br/>
      </w:r>
      <w:r w:rsidRPr="00184EF8">
        <w:rPr>
          <w:rStyle w:val="Uwydatnienie"/>
          <w:rFonts w:ascii="Arial" w:hAnsi="Arial" w:cs="Arial"/>
          <w:color w:val="000000"/>
          <w:sz w:val="21"/>
          <w:szCs w:val="21"/>
        </w:rPr>
        <w:t>I mój alkohol wszystkie pędzą czasy.</w:t>
      </w:r>
      <w:r w:rsidRPr="00184EF8">
        <w:rPr>
          <w:rFonts w:ascii="Arial" w:hAnsi="Arial" w:cs="Arial"/>
          <w:i/>
          <w:iCs/>
          <w:color w:val="000000"/>
          <w:sz w:val="21"/>
          <w:szCs w:val="21"/>
        </w:rPr>
        <w:br/>
      </w:r>
      <w:r w:rsidRPr="00184EF8">
        <w:rPr>
          <w:rStyle w:val="Uwydatnienie"/>
          <w:rFonts w:ascii="Arial" w:hAnsi="Arial" w:cs="Arial"/>
          <w:color w:val="000000"/>
          <w:sz w:val="21"/>
          <w:szCs w:val="21"/>
        </w:rPr>
        <w:t>Znacząc na sercach jak na etykiecie,</w:t>
      </w:r>
      <w:r w:rsidRPr="00184EF8">
        <w:rPr>
          <w:rFonts w:ascii="Arial" w:hAnsi="Arial" w:cs="Arial"/>
          <w:i/>
          <w:iCs/>
          <w:color w:val="000000"/>
          <w:sz w:val="21"/>
          <w:szCs w:val="21"/>
        </w:rPr>
        <w:br/>
      </w:r>
      <w:r w:rsidRPr="00184EF8">
        <w:rPr>
          <w:rStyle w:val="Uwydatnienie"/>
          <w:rFonts w:ascii="Arial" w:hAnsi="Arial" w:cs="Arial"/>
          <w:color w:val="000000"/>
          <w:sz w:val="21"/>
          <w:szCs w:val="21"/>
        </w:rPr>
        <w:t>Gwiazdkami markę trunku pierwszej klasy.</w:t>
      </w:r>
      <w:r w:rsidRPr="00184EF8">
        <w:rPr>
          <w:rFonts w:ascii="Arial" w:hAnsi="Arial" w:cs="Arial"/>
          <w:color w:val="000000"/>
          <w:sz w:val="21"/>
          <w:szCs w:val="21"/>
        </w:rPr>
        <w:br/>
      </w:r>
      <w:r w:rsidRPr="00184EF8">
        <w:rPr>
          <w:rFonts w:ascii="Arial" w:hAnsi="Arial" w:cs="Arial"/>
          <w:color w:val="000000"/>
          <w:sz w:val="21"/>
          <w:szCs w:val="21"/>
        </w:rPr>
        <w:br/>
        <w:t xml:space="preserve">   </w:t>
      </w:r>
      <w:r w:rsidRPr="00184EF8">
        <w:rPr>
          <w:rStyle w:val="StrongEmphasis"/>
          <w:rFonts w:ascii="Arial" w:hAnsi="Arial" w:cs="Arial"/>
          <w:b w:val="0"/>
          <w:bCs w:val="0"/>
          <w:color w:val="000000"/>
          <w:sz w:val="21"/>
          <w:szCs w:val="21"/>
        </w:rPr>
        <w:t>Ludzkie serce jako etykieta trunku jest zabawną metaforą, mocno osadzoną w świecie konkretu.</w:t>
      </w:r>
      <w:r w:rsidRPr="00184EF8">
        <w:rPr>
          <w:rFonts w:ascii="Arial" w:hAnsi="Arial" w:cs="Arial"/>
          <w:color w:val="000000"/>
          <w:sz w:val="21"/>
          <w:szCs w:val="21"/>
        </w:rPr>
        <w:t> Wierzyński buduje zatem świat przedstawiony niejako po skamandrycku: z powszechnie znanych elementów codzienności. Ponadto, aby zobrazować stan radości</w:t>
      </w:r>
      <w:r w:rsidRPr="00184EF8">
        <w:rPr>
          <w:rStyle w:val="StrongEmphasis"/>
          <w:rFonts w:ascii="Arial" w:hAnsi="Arial" w:cs="Arial"/>
          <w:color w:val="000000"/>
          <w:sz w:val="21"/>
          <w:szCs w:val="21"/>
        </w:rPr>
        <w:t> </w:t>
      </w:r>
      <w:r w:rsidRPr="00184EF8">
        <w:rPr>
          <w:rStyle w:val="StrongEmphasis"/>
          <w:rFonts w:ascii="Arial" w:hAnsi="Arial" w:cs="Arial"/>
          <w:b w:val="0"/>
          <w:bCs w:val="0"/>
          <w:color w:val="000000"/>
          <w:sz w:val="21"/>
          <w:szCs w:val="21"/>
        </w:rPr>
        <w:t>poeta skupia się na doznaniach zmysłowych, co czyni wiersz niesłychanie sensualnym. Jego język jest przy tym pozbawiony patosu i wyszukania, a za to operuje prozaizmami</w:t>
      </w:r>
      <w:r w:rsidRPr="00184EF8">
        <w:rPr>
          <w:rFonts w:ascii="Arial" w:hAnsi="Arial" w:cs="Arial"/>
          <w:b/>
          <w:bCs/>
          <w:color w:val="000000"/>
          <w:sz w:val="21"/>
          <w:szCs w:val="21"/>
        </w:rPr>
        <w:t>:</w:t>
      </w:r>
      <w:r w:rsidRPr="00184EF8">
        <w:rPr>
          <w:rFonts w:ascii="Arial" w:hAnsi="Arial" w:cs="Arial"/>
          <w:color w:val="000000"/>
          <w:sz w:val="21"/>
          <w:szCs w:val="21"/>
        </w:rPr>
        <w:t xml:space="preserve"> „pędzić alkohol”, „wyskokowy” itp.</w:t>
      </w:r>
    </w:p>
    <w:p w14:paraId="3F4DC6D0" w14:textId="77777777" w:rsidR="00D36928" w:rsidRPr="00184EF8" w:rsidRDefault="00D36928" w:rsidP="00D36928">
      <w:pPr>
        <w:pStyle w:val="Nagwek2"/>
        <w:rPr>
          <w:rFonts w:ascii="Arial" w:hAnsi="Arial"/>
          <w:color w:val="000000"/>
          <w:sz w:val="21"/>
          <w:szCs w:val="21"/>
        </w:rPr>
      </w:pPr>
      <w:r w:rsidRPr="00184EF8">
        <w:rPr>
          <w:rFonts w:ascii="Arial" w:hAnsi="Arial"/>
          <w:color w:val="000000"/>
          <w:sz w:val="21"/>
          <w:szCs w:val="21"/>
        </w:rPr>
        <w:t>Dionizyjskość</w:t>
      </w:r>
    </w:p>
    <w:p w14:paraId="25D0E0BF" w14:textId="77777777" w:rsidR="00D36928" w:rsidRPr="00184EF8" w:rsidRDefault="00D36928" w:rsidP="00D36928">
      <w:pPr>
        <w:pStyle w:val="Textbody"/>
        <w:rPr>
          <w:rFonts w:ascii="Arial" w:hAnsi="Arial" w:cs="Arial"/>
        </w:rPr>
      </w:pPr>
      <w:r w:rsidRPr="00184EF8">
        <w:rPr>
          <w:rFonts w:ascii="Arial" w:hAnsi="Arial" w:cs="Arial"/>
          <w:color w:val="000000"/>
          <w:sz w:val="21"/>
          <w:szCs w:val="21"/>
        </w:rPr>
        <w:t xml:space="preserve">   Wierzyński czerpiąc metaforykę wiersza ze świata zabawy przy wtórze mocnych trunków, odwołuje się wyraźnie do Dionizosa, antycznego boga wina. Obrzędom ku czci owego bóstwa nieodzownie towarzyszyło bowiem upojenie alkoholowe. Tym samym </w:t>
      </w:r>
      <w:r w:rsidRPr="00184EF8">
        <w:rPr>
          <w:rStyle w:val="StrongEmphasis"/>
          <w:rFonts w:ascii="Arial" w:hAnsi="Arial" w:cs="Arial"/>
          <w:color w:val="000000"/>
          <w:sz w:val="21"/>
          <w:szCs w:val="21"/>
        </w:rPr>
        <w:t>radość istnienia nabiera tu wymiarów niemal sakralnych. Jest wielkim, dytyrambicznym hymnem na cześć życia.</w:t>
      </w:r>
    </w:p>
    <w:p w14:paraId="594AC84A" w14:textId="77777777" w:rsidR="00D36928" w:rsidRPr="00184EF8" w:rsidRDefault="00D36928" w:rsidP="00D36928">
      <w:pPr>
        <w:pStyle w:val="Textbody"/>
        <w:rPr>
          <w:rFonts w:ascii="Arial" w:hAnsi="Arial" w:cs="Arial"/>
          <w:color w:val="000000"/>
          <w:sz w:val="21"/>
          <w:szCs w:val="21"/>
        </w:rPr>
      </w:pPr>
    </w:p>
    <w:p w14:paraId="24F2B4F9" w14:textId="77777777" w:rsidR="00D36928" w:rsidRPr="00184EF8" w:rsidRDefault="00D36928" w:rsidP="00D36928">
      <w:pPr>
        <w:pStyle w:val="Nagwek1"/>
        <w:spacing w:before="0" w:after="100" w:line="276" w:lineRule="auto"/>
        <w:rPr>
          <w:rFonts w:ascii="Arial" w:hAnsi="Arial"/>
        </w:rPr>
      </w:pPr>
      <w:r w:rsidRPr="00184EF8">
        <w:rPr>
          <w:rFonts w:ascii="Arial" w:hAnsi="Arial"/>
          <w:color w:val="444444"/>
          <w:sz w:val="21"/>
          <w:szCs w:val="21"/>
        </w:rPr>
        <w:t>Kazimierz Wierzyński,</w:t>
      </w:r>
    </w:p>
    <w:p w14:paraId="0E157220" w14:textId="77777777" w:rsidR="00D36928" w:rsidRPr="00184EF8" w:rsidRDefault="00D36928" w:rsidP="00D36928">
      <w:pPr>
        <w:pStyle w:val="Nagwek1"/>
        <w:spacing w:before="0" w:after="100" w:line="276" w:lineRule="auto"/>
        <w:rPr>
          <w:rFonts w:ascii="Arial" w:hAnsi="Arial"/>
        </w:rPr>
      </w:pPr>
      <w:r w:rsidRPr="00184EF8">
        <w:rPr>
          <w:rFonts w:ascii="Arial" w:hAnsi="Arial"/>
          <w:color w:val="444444"/>
          <w:sz w:val="22"/>
          <w:szCs w:val="22"/>
        </w:rPr>
        <w:t xml:space="preserve"> Manifest szalony</w:t>
      </w:r>
    </w:p>
    <w:p w14:paraId="67C7FBE8" w14:textId="77777777" w:rsidR="00D36928" w:rsidRPr="00184EF8" w:rsidRDefault="00D36928" w:rsidP="00D36928">
      <w:pPr>
        <w:pStyle w:val="Textbody"/>
        <w:spacing w:after="150"/>
        <w:rPr>
          <w:rFonts w:ascii="Arial" w:hAnsi="Arial" w:cs="Arial"/>
          <w:color w:val="000000"/>
          <w:sz w:val="21"/>
          <w:szCs w:val="21"/>
        </w:rPr>
      </w:pPr>
    </w:p>
    <w:p w14:paraId="7E17DBA7"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Precz z poezjami! Z duszą tromtadrata!</w:t>
      </w:r>
      <w:r w:rsidRPr="00184EF8">
        <w:rPr>
          <w:rFonts w:ascii="Arial" w:hAnsi="Arial" w:cs="Arial"/>
          <w:color w:val="000000"/>
          <w:sz w:val="21"/>
          <w:szCs w:val="21"/>
        </w:rPr>
        <w:br/>
        <w:t>Niech żyją bzdurstwa, bujdy, banialuki!</w:t>
      </w:r>
      <w:r w:rsidRPr="00184EF8">
        <w:rPr>
          <w:rFonts w:ascii="Arial" w:hAnsi="Arial" w:cs="Arial"/>
          <w:color w:val="000000"/>
          <w:sz w:val="21"/>
          <w:szCs w:val="21"/>
        </w:rPr>
        <w:br/>
      </w:r>
      <w:r w:rsidRPr="00184EF8">
        <w:rPr>
          <w:rFonts w:ascii="Arial" w:hAnsi="Arial" w:cs="Arial"/>
          <w:color w:val="000000"/>
          <w:sz w:val="21"/>
          <w:szCs w:val="21"/>
        </w:rPr>
        <w:lastRenderedPageBreak/>
        <w:t>Dosyć rozsądku! Wiwat trans wariata!</w:t>
      </w:r>
      <w:r w:rsidRPr="00184EF8">
        <w:rPr>
          <w:rFonts w:ascii="Arial" w:hAnsi="Arial" w:cs="Arial"/>
          <w:color w:val="000000"/>
          <w:sz w:val="21"/>
          <w:szCs w:val="21"/>
        </w:rPr>
        <w:br/>
        <w:t>Życie jest wszystkim! Nie ma żadnej sztuki!</w:t>
      </w:r>
    </w:p>
    <w:p w14:paraId="745296D7"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Dosyć bezpłciowych, literackich stylów,</w:t>
      </w:r>
      <w:r w:rsidRPr="00184EF8">
        <w:rPr>
          <w:rFonts w:ascii="Arial" w:hAnsi="Arial" w:cs="Arial"/>
          <w:color w:val="000000"/>
          <w:sz w:val="21"/>
          <w:szCs w:val="21"/>
        </w:rPr>
        <w:br/>
        <w:t>Form, psychologii, manier, problematów!</w:t>
      </w:r>
      <w:r w:rsidRPr="00184EF8">
        <w:rPr>
          <w:rFonts w:ascii="Arial" w:hAnsi="Arial" w:cs="Arial"/>
          <w:color w:val="000000"/>
          <w:sz w:val="21"/>
          <w:szCs w:val="21"/>
        </w:rPr>
        <w:br/>
        <w:t>Dzisiaj pegazem: czwórka krokodylów,</w:t>
      </w:r>
      <w:r w:rsidRPr="00184EF8">
        <w:rPr>
          <w:rFonts w:ascii="Arial" w:hAnsi="Arial" w:cs="Arial"/>
          <w:color w:val="000000"/>
          <w:sz w:val="21"/>
          <w:szCs w:val="21"/>
        </w:rPr>
        <w:br/>
        <w:t>Gryząca w pyskach swych orzechy światów!</w:t>
      </w:r>
    </w:p>
    <w:p w14:paraId="1F71BC01"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Dziś gra się słońcem football-matchg ogromny!</w:t>
      </w:r>
      <w:r w:rsidRPr="00184EF8">
        <w:rPr>
          <w:rFonts w:ascii="Arial" w:hAnsi="Arial" w:cs="Arial"/>
          <w:color w:val="000000"/>
          <w:sz w:val="21"/>
          <w:szCs w:val="21"/>
        </w:rPr>
        <w:br/>
        <w:t>Bód strzela gole – po ludzku, wspaniale!</w:t>
      </w:r>
      <w:r w:rsidRPr="00184EF8">
        <w:rPr>
          <w:rFonts w:ascii="Arial" w:hAnsi="Arial" w:cs="Arial"/>
          <w:color w:val="000000"/>
          <w:sz w:val="21"/>
          <w:szCs w:val="21"/>
        </w:rPr>
        <w:br/>
        <w:t>Dziś skok na ziemię z nieba karkołomny,</w:t>
      </w:r>
      <w:r w:rsidRPr="00184EF8">
        <w:rPr>
          <w:rFonts w:ascii="Arial" w:hAnsi="Arial" w:cs="Arial"/>
          <w:color w:val="000000"/>
          <w:sz w:val="21"/>
          <w:szCs w:val="21"/>
        </w:rPr>
        <w:br/>
        <w:t>Cesarskie cięcie i salto mortale!</w:t>
      </w:r>
    </w:p>
    <w:p w14:paraId="69463C9D"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Dalej Kolumbie! Odkrywaj Europę!</w:t>
      </w:r>
      <w:r w:rsidRPr="00184EF8">
        <w:rPr>
          <w:rFonts w:ascii="Arial" w:hAnsi="Arial" w:cs="Arial"/>
          <w:color w:val="000000"/>
          <w:sz w:val="21"/>
          <w:szCs w:val="21"/>
        </w:rPr>
        <w:br/>
        <w:t>Jest trzeci między dwoma biegunami!</w:t>
      </w:r>
      <w:r w:rsidRPr="00184EF8">
        <w:rPr>
          <w:rFonts w:ascii="Arial" w:hAnsi="Arial" w:cs="Arial"/>
          <w:color w:val="000000"/>
          <w:sz w:val="21"/>
          <w:szCs w:val="21"/>
        </w:rPr>
        <w:br/>
        <w:t>Świat się zmienił w kolosalną szopę,</w:t>
      </w:r>
      <w:r w:rsidRPr="00184EF8">
        <w:rPr>
          <w:rFonts w:ascii="Arial" w:hAnsi="Arial" w:cs="Arial"/>
          <w:color w:val="000000"/>
          <w:sz w:val="21"/>
          <w:szCs w:val="21"/>
        </w:rPr>
        <w:br/>
        <w:t>I wszystko chodzi do góry nogami!</w:t>
      </w:r>
    </w:p>
    <w:p w14:paraId="46905376"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Literatura kona w dzikich krzykach,</w:t>
      </w:r>
      <w:r w:rsidRPr="00184EF8">
        <w:rPr>
          <w:rFonts w:ascii="Arial" w:hAnsi="Arial" w:cs="Arial"/>
          <w:color w:val="000000"/>
          <w:sz w:val="21"/>
          <w:szCs w:val="21"/>
        </w:rPr>
        <w:br/>
        <w:t>A tłum się śmieje, śmieje do rozpuku!</w:t>
      </w:r>
      <w:r w:rsidRPr="00184EF8">
        <w:rPr>
          <w:rFonts w:ascii="Arial" w:hAnsi="Arial" w:cs="Arial"/>
          <w:color w:val="000000"/>
          <w:sz w:val="21"/>
          <w:szCs w:val="21"/>
        </w:rPr>
        <w:br/>
        <w:t>Kpy jakieś tango tańczą na pomnikach</w:t>
      </w:r>
      <w:r w:rsidRPr="00184EF8">
        <w:rPr>
          <w:rFonts w:ascii="Arial" w:hAnsi="Arial" w:cs="Arial"/>
          <w:color w:val="000000"/>
          <w:sz w:val="21"/>
          <w:szCs w:val="21"/>
        </w:rPr>
        <w:br/>
        <w:t>I wieszczom wrzeszczą: terefere-kuku!</w:t>
      </w:r>
    </w:p>
    <w:p w14:paraId="29DEBC72"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Pereł już nie chcą jeść wybredne świnie,</w:t>
      </w:r>
      <w:r w:rsidRPr="00184EF8">
        <w:rPr>
          <w:rFonts w:ascii="Arial" w:hAnsi="Arial" w:cs="Arial"/>
          <w:color w:val="000000"/>
          <w:sz w:val="21"/>
          <w:szCs w:val="21"/>
        </w:rPr>
        <w:br/>
        <w:t>"Hop!" krzyczy smarkacz, nim zrobi dwa kroki,</w:t>
      </w:r>
      <w:r w:rsidRPr="00184EF8">
        <w:rPr>
          <w:rFonts w:ascii="Arial" w:hAnsi="Arial" w:cs="Arial"/>
          <w:color w:val="000000"/>
          <w:sz w:val="21"/>
          <w:szCs w:val="21"/>
        </w:rPr>
        <w:br/>
        <w:t>Miód z ptasim mlekiem w wodociągach płynie,</w:t>
      </w:r>
      <w:r w:rsidRPr="00184EF8">
        <w:rPr>
          <w:rFonts w:ascii="Arial" w:hAnsi="Arial" w:cs="Arial"/>
          <w:color w:val="000000"/>
          <w:sz w:val="21"/>
          <w:szCs w:val="21"/>
        </w:rPr>
        <w:br/>
        <w:t>I jeden ogon mają wszystkie sroki!</w:t>
      </w:r>
    </w:p>
    <w:p w14:paraId="60F02E70"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Szlag trafił wreszcie raz strachy na lachy,</w:t>
      </w:r>
      <w:r w:rsidRPr="00184EF8">
        <w:rPr>
          <w:rFonts w:ascii="Arial" w:hAnsi="Arial" w:cs="Arial"/>
          <w:color w:val="000000"/>
          <w:sz w:val="21"/>
          <w:szCs w:val="21"/>
        </w:rPr>
        <w:br/>
        <w:t>Jak trawa rośnie – słychać w całym mieście,</w:t>
      </w:r>
      <w:r w:rsidRPr="00184EF8">
        <w:rPr>
          <w:rFonts w:ascii="Arial" w:hAnsi="Arial" w:cs="Arial"/>
          <w:color w:val="000000"/>
          <w:sz w:val="21"/>
          <w:szCs w:val="21"/>
        </w:rPr>
        <w:br/>
        <w:t>Ziarnkami grają ślepe kury w szachy</w:t>
      </w:r>
      <w:r w:rsidRPr="00184EF8">
        <w:rPr>
          <w:rFonts w:ascii="Arial" w:hAnsi="Arial" w:cs="Arial"/>
          <w:color w:val="000000"/>
          <w:sz w:val="21"/>
          <w:szCs w:val="21"/>
        </w:rPr>
        <w:br/>
        <w:t>I Meksyk leży sobie w Budapeszcie!</w:t>
      </w:r>
    </w:p>
    <w:p w14:paraId="79327466"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Na dłoni rosną włosy, brwi i rzęsy,</w:t>
      </w:r>
      <w:r w:rsidRPr="00184EF8">
        <w:rPr>
          <w:rFonts w:ascii="Arial" w:hAnsi="Arial" w:cs="Arial"/>
          <w:color w:val="000000"/>
          <w:sz w:val="21"/>
          <w:szCs w:val="21"/>
        </w:rPr>
        <w:br/>
        <w:t>Święci tureccy chodzą stale w fraku,</w:t>
      </w:r>
      <w:r w:rsidRPr="00184EF8">
        <w:rPr>
          <w:rFonts w:ascii="Arial" w:hAnsi="Arial" w:cs="Arial"/>
          <w:color w:val="000000"/>
          <w:sz w:val="21"/>
          <w:szCs w:val="21"/>
        </w:rPr>
        <w:br/>
        <w:t>Przedziwnie mądre są wszystkie nonseny</w:t>
      </w:r>
      <w:r w:rsidRPr="00184EF8">
        <w:rPr>
          <w:rFonts w:ascii="Arial" w:hAnsi="Arial" w:cs="Arial"/>
          <w:color w:val="000000"/>
          <w:sz w:val="21"/>
          <w:szCs w:val="21"/>
        </w:rPr>
        <w:br/>
        <w:t>I ludzie rodzą się dziś w szapoklaku!</w:t>
      </w:r>
    </w:p>
    <w:p w14:paraId="1FA8549C" w14:textId="77777777" w:rsidR="00D36928" w:rsidRPr="00184EF8" w:rsidRDefault="00D36928" w:rsidP="00D36928">
      <w:pPr>
        <w:pStyle w:val="Textbody"/>
        <w:spacing w:after="150"/>
        <w:rPr>
          <w:rFonts w:ascii="Arial" w:hAnsi="Arial" w:cs="Arial"/>
          <w:color w:val="000000"/>
          <w:sz w:val="21"/>
          <w:szCs w:val="21"/>
        </w:rPr>
      </w:pPr>
      <w:r w:rsidRPr="00184EF8">
        <w:rPr>
          <w:rFonts w:ascii="Arial" w:hAnsi="Arial" w:cs="Arial"/>
          <w:color w:val="000000"/>
          <w:sz w:val="21"/>
          <w:szCs w:val="21"/>
        </w:rPr>
        <w:t>Łącz się, hołoto! Hurmą do szeregu!</w:t>
      </w:r>
      <w:r w:rsidRPr="00184EF8">
        <w:rPr>
          <w:rFonts w:ascii="Arial" w:hAnsi="Arial" w:cs="Arial"/>
          <w:color w:val="000000"/>
          <w:sz w:val="21"/>
          <w:szCs w:val="21"/>
        </w:rPr>
        <w:br/>
        <w:t>Pod słońcem błyska twoja ciemna gwiazda!</w:t>
      </w:r>
      <w:r w:rsidRPr="00184EF8">
        <w:rPr>
          <w:rFonts w:ascii="Arial" w:hAnsi="Arial" w:cs="Arial"/>
          <w:color w:val="000000"/>
          <w:sz w:val="21"/>
          <w:szCs w:val="21"/>
        </w:rPr>
        <w:br/>
        <w:t>Bij, zabij! Razem pierwsi lepsi z brzegu!</w:t>
      </w:r>
      <w:r w:rsidRPr="00184EF8">
        <w:rPr>
          <w:rFonts w:ascii="Arial" w:hAnsi="Arial" w:cs="Arial"/>
          <w:color w:val="000000"/>
          <w:sz w:val="21"/>
          <w:szCs w:val="21"/>
        </w:rPr>
        <w:br/>
        <w:t>Wal krokodyla! Pegaz rusza! Jazda!</w:t>
      </w:r>
    </w:p>
    <w:p w14:paraId="17C29959" w14:textId="77777777" w:rsidR="00D36928" w:rsidRPr="00184EF8" w:rsidRDefault="00D36928" w:rsidP="00D36928">
      <w:pPr>
        <w:pStyle w:val="Standard"/>
        <w:spacing w:after="100" w:line="276" w:lineRule="auto"/>
        <w:rPr>
          <w:rFonts w:ascii="Arial" w:hAnsi="Arial" w:cs="Arial"/>
          <w:b/>
          <w:bCs/>
          <w:color w:val="000000"/>
          <w:sz w:val="21"/>
          <w:szCs w:val="21"/>
        </w:rPr>
      </w:pPr>
    </w:p>
    <w:p w14:paraId="1F81B969" w14:textId="77777777" w:rsidR="00D36928" w:rsidRPr="00184EF8" w:rsidRDefault="00D36928" w:rsidP="00D36928">
      <w:pPr>
        <w:pStyle w:val="Textbody"/>
        <w:spacing w:after="100" w:line="276" w:lineRule="auto"/>
        <w:rPr>
          <w:rFonts w:ascii="Arial" w:hAnsi="Arial" w:cs="Arial"/>
        </w:rPr>
      </w:pPr>
      <w:r w:rsidRPr="00184EF8">
        <w:rPr>
          <w:rStyle w:val="StrongEmphasis"/>
          <w:rFonts w:ascii="Arial" w:hAnsi="Arial" w:cs="Arial"/>
          <w:color w:val="000000"/>
          <w:sz w:val="21"/>
          <w:szCs w:val="21"/>
        </w:rPr>
        <w:t xml:space="preserve">   „Manifest szalony”</w:t>
      </w:r>
      <w:r w:rsidRPr="00184EF8">
        <w:rPr>
          <w:rFonts w:ascii="Arial" w:hAnsi="Arial" w:cs="Arial"/>
          <w:bCs/>
          <w:color w:val="000000"/>
          <w:sz w:val="21"/>
          <w:szCs w:val="21"/>
        </w:rPr>
        <w:t> jest wierszem </w:t>
      </w:r>
      <w:r w:rsidRPr="00184EF8">
        <w:rPr>
          <w:rStyle w:val="StrongEmphasis"/>
          <w:rFonts w:ascii="Arial" w:hAnsi="Arial" w:cs="Arial"/>
          <w:color w:val="000000"/>
          <w:sz w:val="21"/>
          <w:szCs w:val="21"/>
        </w:rPr>
        <w:t>Kazimierza Wierzyńskiego</w:t>
      </w:r>
      <w:r w:rsidRPr="00184EF8">
        <w:rPr>
          <w:rFonts w:ascii="Arial" w:hAnsi="Arial" w:cs="Arial"/>
          <w:bCs/>
          <w:color w:val="000000"/>
          <w:sz w:val="21"/>
          <w:szCs w:val="21"/>
        </w:rPr>
        <w:t>. Tytuł sugeruje, że mamy do czynienia z czymś, co wyjawia poglądy autora na poezję, a może nawet i na życie. I tak też jest, chociaż (znowuż, wedle tytułu) mamy do czynienia z manifestem „szalonym”. Już bowiem na początku poeta deklaruje </w:t>
      </w:r>
      <w:r w:rsidRPr="00184EF8">
        <w:rPr>
          <w:rStyle w:val="Uwydatnienie"/>
          <w:rFonts w:ascii="Arial" w:hAnsi="Arial" w:cs="Arial"/>
          <w:color w:val="000000"/>
          <w:sz w:val="21"/>
          <w:szCs w:val="21"/>
        </w:rPr>
        <w:t>precz z poezją!</w:t>
      </w:r>
      <w:r w:rsidRPr="00184EF8">
        <w:rPr>
          <w:rFonts w:ascii="Arial" w:hAnsi="Arial" w:cs="Arial"/>
          <w:bCs/>
          <w:color w:val="000000"/>
          <w:sz w:val="21"/>
          <w:szCs w:val="21"/>
        </w:rPr>
        <w:t>. Skąd takie oryginalne podejście?</w:t>
      </w:r>
    </w:p>
    <w:p w14:paraId="4EB2AEF6" w14:textId="77777777" w:rsidR="00D36928" w:rsidRPr="00184EF8" w:rsidRDefault="00D36928" w:rsidP="00D36928">
      <w:pPr>
        <w:pStyle w:val="Textbody"/>
        <w:spacing w:after="0"/>
        <w:rPr>
          <w:rFonts w:ascii="Arial" w:hAnsi="Arial" w:cs="Arial"/>
        </w:rPr>
      </w:pPr>
      <w:r w:rsidRPr="00184EF8">
        <w:rPr>
          <w:rFonts w:ascii="Arial" w:hAnsi="Arial" w:cs="Arial"/>
          <w:color w:val="000000"/>
          <w:sz w:val="21"/>
          <w:szCs w:val="21"/>
        </w:rPr>
        <w:t xml:space="preserve">    Otóż podmiot liryczny ewidentnie zmęczony jest twórcami, zajmującymi się wielkimi sprawami. Ma dość poetów, którzy chcą być kapłanami sztuki, przewodnikami narodu lub prorokami nowych ideologii. Dla niego wszystko to jest rodzajem </w:t>
      </w:r>
      <w:r w:rsidRPr="00184EF8">
        <w:rPr>
          <w:rStyle w:val="Uwydatnienie"/>
          <w:rFonts w:ascii="Arial" w:hAnsi="Arial" w:cs="Arial"/>
          <w:color w:val="000000"/>
          <w:sz w:val="21"/>
          <w:szCs w:val="21"/>
        </w:rPr>
        <w:t>bezpłciowych, literackich stylów</w:t>
      </w:r>
      <w:r w:rsidRPr="00184EF8">
        <w:rPr>
          <w:rFonts w:ascii="Arial" w:hAnsi="Arial" w:cs="Arial"/>
          <w:color w:val="000000"/>
          <w:sz w:val="21"/>
          <w:szCs w:val="21"/>
        </w:rPr>
        <w:t>. Czego więc pragnie poeta? Szaleństwa, jak sam tytuł mówi. Jednak owo szaleństwo nie jest ponurym obłędem, chorobą psychiczną – to szaleństwo wygłupiającego się dziecka, zakochanej pary jeżdżącej na karuzeli (chociaż akurat Wierzyński tych porównań nie używa). Jego program to rozkoszne </w:t>
      </w:r>
      <w:r w:rsidRPr="00184EF8">
        <w:rPr>
          <w:rStyle w:val="Uwydatnienie"/>
          <w:rFonts w:ascii="Arial" w:hAnsi="Arial" w:cs="Arial"/>
          <w:color w:val="000000"/>
          <w:sz w:val="21"/>
          <w:szCs w:val="21"/>
        </w:rPr>
        <w:t>dość rozsądku!</w:t>
      </w:r>
      <w:r w:rsidRPr="00184EF8">
        <w:rPr>
          <w:rFonts w:ascii="Arial" w:hAnsi="Arial" w:cs="Arial"/>
          <w:color w:val="000000"/>
          <w:sz w:val="21"/>
          <w:szCs w:val="21"/>
        </w:rPr>
        <w:t xml:space="preserve">. Bo tak </w:t>
      </w:r>
      <w:r w:rsidRPr="00184EF8">
        <w:rPr>
          <w:rFonts w:ascii="Arial" w:hAnsi="Arial" w:cs="Arial"/>
          <w:color w:val="000000"/>
          <w:sz w:val="21"/>
          <w:szCs w:val="21"/>
        </w:rPr>
        <w:lastRenderedPageBreak/>
        <w:t>naprawdę, wyjaśnia, </w:t>
      </w:r>
      <w:r w:rsidRPr="00184EF8">
        <w:rPr>
          <w:rStyle w:val="Uwydatnienie"/>
          <w:rFonts w:ascii="Arial" w:hAnsi="Arial" w:cs="Arial"/>
          <w:color w:val="000000"/>
          <w:sz w:val="21"/>
          <w:szCs w:val="21"/>
        </w:rPr>
        <w:t>życie jest wszystkim</w:t>
      </w:r>
      <w:r w:rsidRPr="00184EF8">
        <w:rPr>
          <w:rFonts w:ascii="Arial" w:hAnsi="Arial" w:cs="Arial"/>
          <w:color w:val="000000"/>
          <w:sz w:val="21"/>
          <w:szCs w:val="21"/>
        </w:rPr>
        <w:t>. Wierzyński zachęca nas, byśmy skupili się na smakowaniu życia, odkrywaniu jego radości. Nie należy zamykać się w wieżach z kości słoniowej, stylizować na nieszczęśliwych romantycznych kochanków – zamiast udawać kogokolwiek, trzeba brać życie takim, jakie jest.</w:t>
      </w:r>
    </w:p>
    <w:p w14:paraId="37EEE796" w14:textId="77777777" w:rsidR="00D36928" w:rsidRPr="00184EF8" w:rsidRDefault="00D36928" w:rsidP="00D36928">
      <w:pPr>
        <w:pStyle w:val="Textbody"/>
        <w:spacing w:after="0"/>
        <w:rPr>
          <w:rFonts w:ascii="Arial" w:hAnsi="Arial" w:cs="Arial"/>
        </w:rPr>
      </w:pPr>
      <w:r w:rsidRPr="00184EF8">
        <w:rPr>
          <w:rFonts w:ascii="Arial" w:hAnsi="Arial" w:cs="Arial"/>
          <w:color w:val="000000"/>
          <w:sz w:val="21"/>
          <w:szCs w:val="21"/>
        </w:rPr>
        <w:t xml:space="preserve">    By nadać barwy swojemu programowi, Wierzyński przywołuje wiele obrazów, które łączy wspólne hasło: </w:t>
      </w:r>
      <w:r w:rsidRPr="00184EF8">
        <w:rPr>
          <w:rStyle w:val="Uwydatnienie"/>
          <w:rFonts w:ascii="Arial" w:hAnsi="Arial" w:cs="Arial"/>
          <w:color w:val="000000"/>
          <w:sz w:val="21"/>
          <w:szCs w:val="21"/>
        </w:rPr>
        <w:t>Przedziwnie mądre są wszystkie nonsensy</w:t>
      </w:r>
      <w:r w:rsidRPr="00184EF8">
        <w:rPr>
          <w:rFonts w:ascii="Arial" w:hAnsi="Arial" w:cs="Arial"/>
          <w:color w:val="000000"/>
          <w:sz w:val="21"/>
          <w:szCs w:val="21"/>
        </w:rPr>
        <w:t>. I tak obserwujemy ślepe kury grające w szachy, miód płynący z kranów, czy groteskowe krokodyle. Wszystkie te absurdalne elementy służą do tego, by zachęcić czytelnika do zrzucania jarzma powagi, obyczajów i stateczności. Poeta wzywa, byśmy zaczęli się cieszyć życiem, nie zastanawiając się zbytnio nad nim – tak jak czytając ten wiersz nie powinniśmy krytykować tego, że to niepoważne, dziecinne i że miód bynajmniej nie może płynąć rurami wodociągowymi.</w:t>
      </w:r>
    </w:p>
    <w:p w14:paraId="633745A0" w14:textId="77777777" w:rsidR="00D36928" w:rsidRPr="00184EF8" w:rsidRDefault="00D36928" w:rsidP="00D36928">
      <w:pPr>
        <w:pStyle w:val="Textbody"/>
        <w:spacing w:after="100"/>
        <w:rPr>
          <w:rFonts w:ascii="Arial" w:hAnsi="Arial" w:cs="Arial"/>
          <w:color w:val="000000"/>
          <w:sz w:val="21"/>
          <w:szCs w:val="21"/>
        </w:rPr>
      </w:pPr>
      <w:r w:rsidRPr="00184EF8">
        <w:rPr>
          <w:rFonts w:ascii="Arial" w:hAnsi="Arial" w:cs="Arial"/>
          <w:color w:val="000000"/>
          <w:sz w:val="21"/>
          <w:szCs w:val="21"/>
        </w:rPr>
        <w:t xml:space="preserve">    Utwór Kazimierza Wierzyńskiego to wielki manifest chwalący wszelką witalność i radość życia. Autor zachęca, byśmy chłonęli małe rozkosze świata, bo naprawdę istotne jest to, że świeci dziś piękne słońce, a bieg po trawie daje dużo przyjemności.</w:t>
      </w:r>
    </w:p>
    <w:bookmarkEnd w:id="0"/>
    <w:p w14:paraId="5A76E6B0" w14:textId="77777777" w:rsidR="00D36928" w:rsidRPr="00184EF8" w:rsidRDefault="00D36928" w:rsidP="00D36928">
      <w:pPr>
        <w:pStyle w:val="Textbody"/>
        <w:spacing w:after="100" w:line="276" w:lineRule="auto"/>
        <w:rPr>
          <w:rFonts w:ascii="Arial" w:hAnsi="Arial" w:cs="Arial"/>
          <w:b/>
          <w:bCs/>
          <w:color w:val="000000"/>
          <w:sz w:val="21"/>
          <w:szCs w:val="21"/>
        </w:rPr>
      </w:pPr>
    </w:p>
    <w:p w14:paraId="513B97C8" w14:textId="77777777" w:rsidR="00A64FCD" w:rsidRPr="00184EF8" w:rsidRDefault="00A64FCD">
      <w:pPr>
        <w:rPr>
          <w:rFonts w:ascii="Arial" w:hAnsi="Arial" w:cs="Arial"/>
        </w:rPr>
      </w:pPr>
    </w:p>
    <w:sectPr w:rsidR="00A64FCD" w:rsidRPr="00184EF8">
      <w:type w:val="continuous"/>
      <w:pgSz w:w="11906" w:h="16838"/>
      <w:pgMar w:top="1134" w:right="1134" w:bottom="113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Mono">
    <w:panose1 w:val="02070409020205020404"/>
    <w:charset w:val="EE"/>
    <w:family w:val="modern"/>
    <w:pitch w:val="fixed"/>
    <w:sig w:usb0="E0000AFF" w:usb1="400078FF" w:usb2="0000000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43"/>
    <w:multiLevelType w:val="multilevel"/>
    <w:tmpl w:val="83582E9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511456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5D5"/>
    <w:rsid w:val="00184EF8"/>
    <w:rsid w:val="003945D5"/>
    <w:rsid w:val="00A64FCD"/>
    <w:rsid w:val="00CC37DC"/>
    <w:rsid w:val="00D369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4FF9D"/>
  <w15:chartTrackingRefBased/>
  <w15:docId w15:val="{AACF0B9A-D6ED-4457-883D-2585A2E3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6928"/>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styleId="Nagwek1">
    <w:name w:val="heading 1"/>
    <w:basedOn w:val="Normalny"/>
    <w:next w:val="Textbody"/>
    <w:link w:val="Nagwek1Znak"/>
    <w:uiPriority w:val="9"/>
    <w:qFormat/>
    <w:rsid w:val="00D36928"/>
    <w:pPr>
      <w:keepNext/>
      <w:spacing w:before="240" w:after="120"/>
      <w:outlineLvl w:val="0"/>
    </w:pPr>
    <w:rPr>
      <w:rFonts w:eastAsia="NSimSun" w:cs="Arial"/>
      <w:b/>
      <w:bCs/>
      <w:sz w:val="48"/>
      <w:szCs w:val="48"/>
    </w:rPr>
  </w:style>
  <w:style w:type="paragraph" w:styleId="Nagwek2">
    <w:name w:val="heading 2"/>
    <w:basedOn w:val="Normalny"/>
    <w:next w:val="Textbody"/>
    <w:link w:val="Nagwek2Znak"/>
    <w:uiPriority w:val="9"/>
    <w:unhideWhenUsed/>
    <w:qFormat/>
    <w:rsid w:val="00D36928"/>
    <w:pPr>
      <w:keepNext/>
      <w:spacing w:before="200" w:after="120"/>
      <w:outlineLvl w:val="1"/>
    </w:pPr>
    <w:rPr>
      <w:rFonts w:eastAsia="NSimSun" w:cs="Arial"/>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36928"/>
    <w:rPr>
      <w:rFonts w:ascii="Liberation Serif" w:eastAsia="NSimSun" w:hAnsi="Liberation Serif" w:cs="Arial"/>
      <w:b/>
      <w:bCs/>
      <w:kern w:val="3"/>
      <w:sz w:val="48"/>
      <w:szCs w:val="48"/>
      <w:lang w:val="en-US" w:eastAsia="zh-CN" w:bidi="hi-IN"/>
    </w:rPr>
  </w:style>
  <w:style w:type="character" w:customStyle="1" w:styleId="Nagwek2Znak">
    <w:name w:val="Nagłówek 2 Znak"/>
    <w:basedOn w:val="Domylnaczcionkaakapitu"/>
    <w:link w:val="Nagwek2"/>
    <w:uiPriority w:val="9"/>
    <w:rsid w:val="00D36928"/>
    <w:rPr>
      <w:rFonts w:ascii="Liberation Serif" w:eastAsia="NSimSun" w:hAnsi="Liberation Serif" w:cs="Arial"/>
      <w:b/>
      <w:bCs/>
      <w:kern w:val="3"/>
      <w:sz w:val="36"/>
      <w:szCs w:val="36"/>
      <w:lang w:val="en-US" w:eastAsia="zh-CN" w:bidi="hi-IN"/>
    </w:rPr>
  </w:style>
  <w:style w:type="paragraph" w:customStyle="1" w:styleId="Standard">
    <w:name w:val="Standard"/>
    <w:rsid w:val="00D36928"/>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customStyle="1" w:styleId="Textbody">
    <w:name w:val="Text body"/>
    <w:basedOn w:val="Standard"/>
    <w:rsid w:val="00D36928"/>
    <w:pPr>
      <w:spacing w:after="140" w:line="288" w:lineRule="auto"/>
    </w:pPr>
  </w:style>
  <w:style w:type="paragraph" w:customStyle="1" w:styleId="PreformattedText">
    <w:name w:val="Preformatted Text"/>
    <w:basedOn w:val="Standard"/>
    <w:rsid w:val="00D36928"/>
    <w:rPr>
      <w:rFonts w:ascii="Liberation Mono" w:eastAsia="NSimSun" w:hAnsi="Liberation Mono" w:cs="Liberation Mono"/>
      <w:sz w:val="20"/>
      <w:szCs w:val="20"/>
    </w:rPr>
  </w:style>
  <w:style w:type="character" w:styleId="Uwydatnienie">
    <w:name w:val="Emphasis"/>
    <w:rsid w:val="00D36928"/>
    <w:rPr>
      <w:i/>
      <w:iCs/>
    </w:rPr>
  </w:style>
  <w:style w:type="character" w:customStyle="1" w:styleId="StrongEmphasis">
    <w:name w:val="Strong Emphasis"/>
    <w:rsid w:val="00D369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zkola.pl/jezyk-polski/do-prostego-czlowieka-2518.html" TargetMode="External"/><Relationship Id="rId13" Type="http://schemas.openxmlformats.org/officeDocument/2006/relationships/hyperlink" Target="https://eszkola.pl/jezyk-polski/mieszkancy-2525.html" TargetMode="External"/><Relationship Id="rId18" Type="http://schemas.openxmlformats.org/officeDocument/2006/relationships/hyperlink" Target="https://eszkola.pl/jezyk-polski/wiersze-dla-dzieci-2534.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szkola.pl/jezyk-polski/sitowie-2516.html" TargetMode="External"/><Relationship Id="rId12" Type="http://schemas.openxmlformats.org/officeDocument/2006/relationships/hyperlink" Target="https://eszkola.pl/jezyk-polski/prosba-o-piosenke-2523.html" TargetMode="External"/><Relationship Id="rId17" Type="http://schemas.openxmlformats.org/officeDocument/2006/relationships/hyperlink" Target="https://eszkola.pl/jezyk-polski/chrystus-miasta-2533.html" TargetMode="External"/><Relationship Id="rId2" Type="http://schemas.openxmlformats.org/officeDocument/2006/relationships/styles" Target="styles.xml"/><Relationship Id="rId16" Type="http://schemas.openxmlformats.org/officeDocument/2006/relationships/hyperlink" Target="https://eszkola.pl/jezyk-polski/lokomotywa-2532.html" TargetMode="External"/><Relationship Id="rId20" Type="http://schemas.openxmlformats.org/officeDocument/2006/relationships/hyperlink" Target="https://eszkola.pl/jezyk-polski/slowisien-analiza-i-interpretacja-11167.html" TargetMode="External"/><Relationship Id="rId1" Type="http://schemas.openxmlformats.org/officeDocument/2006/relationships/numbering" Target="numbering.xml"/><Relationship Id="rId6" Type="http://schemas.openxmlformats.org/officeDocument/2006/relationships/hyperlink" Target="https://eszkola.pl/jezyk-polski/kwiaty-polskie-2287.html" TargetMode="External"/><Relationship Id="rId11" Type="http://schemas.openxmlformats.org/officeDocument/2006/relationships/hyperlink" Target="https://eszkola.pl/jezyk-polski/sokrates-tanczacy-2521.html" TargetMode="External"/><Relationship Id="rId5" Type="http://schemas.openxmlformats.org/officeDocument/2006/relationships/hyperlink" Target="https://eszkola.pl/jezyk-polski/wiosna-dytyramb-2511.html" TargetMode="External"/><Relationship Id="rId15" Type="http://schemas.openxmlformats.org/officeDocument/2006/relationships/hyperlink" Target="https://eszkola.pl/jezyk-polski/bal-w-operze-2531.html" TargetMode="External"/><Relationship Id="rId10" Type="http://schemas.openxmlformats.org/officeDocument/2006/relationships/hyperlink" Target="https://eszkola.pl/jezyk-polski/do-krytykow-2520.html" TargetMode="External"/><Relationship Id="rId19" Type="http://schemas.openxmlformats.org/officeDocument/2006/relationships/hyperlink" Target="https://eszkola.pl/jezyk-polski/przy-okraglym-stole-analiza-i-interpretacja-11168.html" TargetMode="External"/><Relationship Id="rId4" Type="http://schemas.openxmlformats.org/officeDocument/2006/relationships/webSettings" Target="webSettings.xml"/><Relationship Id="rId9" Type="http://schemas.openxmlformats.org/officeDocument/2006/relationships/hyperlink" Target="https://eszkola.pl/jezyk-polski/rzecz-czarnoleska-2519.html" TargetMode="External"/><Relationship Id="rId14" Type="http://schemas.openxmlformats.org/officeDocument/2006/relationships/hyperlink" Target="https://eszkola.pl/jezyk-polski/ranyjulek-2529.htm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2939</Words>
  <Characters>17634</Characters>
  <Application>Microsoft Office Word</Application>
  <DocSecurity>0</DocSecurity>
  <Lines>146</Lines>
  <Paragraphs>41</Paragraphs>
  <ScaleCrop>false</ScaleCrop>
  <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Kabaja</dc:creator>
  <cp:keywords/>
  <dc:description/>
  <cp:lastModifiedBy>Elżbieta Kabaja</cp:lastModifiedBy>
  <cp:revision>4</cp:revision>
  <dcterms:created xsi:type="dcterms:W3CDTF">2022-12-01T18:01:00Z</dcterms:created>
  <dcterms:modified xsi:type="dcterms:W3CDTF">2022-12-01T18:09:00Z</dcterms:modified>
</cp:coreProperties>
</file>